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7810A" w14:textId="17B7A301" w:rsidR="0081012D" w:rsidRPr="0081012D" w:rsidRDefault="0081012D" w:rsidP="0081012D">
      <w:pPr>
        <w:autoSpaceDE w:val="0"/>
        <w:autoSpaceDN w:val="0"/>
        <w:adjustRightInd w:val="0"/>
        <w:rPr>
          <w:rFonts w:asciiTheme="minorHAnsi" w:hAnsiTheme="minorHAnsi" w:cstheme="minorHAnsi"/>
          <w:szCs w:val="24"/>
        </w:rPr>
      </w:pPr>
    </w:p>
    <w:p w14:paraId="194E3341" w14:textId="0256254D" w:rsidR="000B646C" w:rsidRPr="0081012D" w:rsidRDefault="003C60EC" w:rsidP="000B646C">
      <w:pPr>
        <w:ind w:right="-2"/>
        <w:jc w:val="right"/>
        <w:rPr>
          <w:rFonts w:asciiTheme="minorHAnsi" w:hAnsiTheme="minorHAnsi" w:cstheme="minorHAnsi"/>
          <w:b/>
          <w:szCs w:val="24"/>
        </w:rPr>
      </w:pPr>
      <w:bookmarkStart w:id="0" w:name="_Hlk526344293"/>
      <w:r>
        <w:rPr>
          <w:rFonts w:asciiTheme="minorHAnsi" w:hAnsiTheme="minorHAnsi" w:cstheme="minorHAnsi"/>
          <w:b/>
          <w:szCs w:val="24"/>
        </w:rPr>
        <w:t>SPS</w:t>
      </w:r>
      <w:r w:rsidR="000B646C" w:rsidRPr="0081012D">
        <w:rPr>
          <w:rFonts w:asciiTheme="minorHAnsi" w:hAnsiTheme="minorHAnsi" w:cstheme="minorHAnsi"/>
          <w:b/>
          <w:szCs w:val="24"/>
        </w:rPr>
        <w:t xml:space="preserve"> </w:t>
      </w:r>
      <w:r w:rsidR="002C35FE">
        <w:rPr>
          <w:rFonts w:asciiTheme="minorHAnsi" w:hAnsiTheme="minorHAnsi" w:cstheme="minorHAnsi"/>
          <w:b/>
          <w:szCs w:val="24"/>
        </w:rPr>
        <w:t>2</w:t>
      </w:r>
      <w:r w:rsidR="000B646C" w:rsidRPr="0081012D">
        <w:rPr>
          <w:rFonts w:asciiTheme="minorHAnsi" w:hAnsiTheme="minorHAnsi" w:cstheme="minorHAnsi"/>
          <w:b/>
          <w:szCs w:val="24"/>
        </w:rPr>
        <w:t xml:space="preserve"> priedas</w:t>
      </w:r>
    </w:p>
    <w:p w14:paraId="6810F730" w14:textId="77777777" w:rsidR="000B646C" w:rsidRDefault="000B646C" w:rsidP="000B646C">
      <w:pPr>
        <w:jc w:val="right"/>
        <w:rPr>
          <w:rFonts w:ascii="Calibri" w:eastAsia="Calibri" w:hAnsi="Calibri"/>
          <w:b/>
          <w:szCs w:val="24"/>
          <w:lang w:eastAsia="en-US"/>
        </w:rPr>
      </w:pPr>
    </w:p>
    <w:p w14:paraId="6DE7DD94" w14:textId="77777777" w:rsidR="000B646C" w:rsidRPr="0028421E" w:rsidRDefault="000B646C" w:rsidP="000B646C">
      <w:pPr>
        <w:jc w:val="center"/>
        <w:rPr>
          <w:rFonts w:asciiTheme="minorHAnsi" w:eastAsia="Calibri" w:hAnsiTheme="minorHAnsi"/>
          <w:b/>
          <w:szCs w:val="24"/>
          <w:lang w:eastAsia="en-US"/>
        </w:rPr>
      </w:pPr>
      <w:r w:rsidRPr="0028421E">
        <w:rPr>
          <w:rFonts w:asciiTheme="minorHAnsi" w:eastAsia="Calibri" w:hAnsiTheme="minorHAnsi"/>
          <w:b/>
          <w:szCs w:val="24"/>
          <w:lang w:eastAsia="en-US"/>
        </w:rPr>
        <w:t>TECHNINĖ SPECIFIKACIJA</w:t>
      </w:r>
    </w:p>
    <w:p w14:paraId="635A03D9" w14:textId="3B77EE71" w:rsidR="00DC6FF1" w:rsidRDefault="009E215A" w:rsidP="000B646C">
      <w:pPr>
        <w:suppressAutoHyphens/>
        <w:autoSpaceDN w:val="0"/>
        <w:jc w:val="center"/>
        <w:textAlignment w:val="baseline"/>
        <w:rPr>
          <w:rFonts w:asciiTheme="minorHAnsi" w:eastAsia="Calibri" w:hAnsiTheme="minorHAnsi" w:cstheme="minorHAnsi"/>
          <w:b/>
          <w:szCs w:val="24"/>
        </w:rPr>
      </w:pPr>
      <w:r>
        <w:rPr>
          <w:rFonts w:asciiTheme="minorHAnsi" w:eastAsia="Calibri" w:hAnsiTheme="minorHAnsi" w:cstheme="minorHAnsi"/>
          <w:b/>
          <w:szCs w:val="24"/>
        </w:rPr>
        <w:t>PANEVĖŽIO DUJŲ KOMPRESORIŲ STOTIES MODERNIZAVIMAS</w:t>
      </w:r>
      <w:r w:rsidR="00DC6FF1">
        <w:rPr>
          <w:rFonts w:asciiTheme="minorHAnsi" w:eastAsia="Calibri" w:hAnsiTheme="minorHAnsi" w:cstheme="minorHAnsi"/>
          <w:b/>
          <w:szCs w:val="24"/>
        </w:rPr>
        <w:t>.</w:t>
      </w:r>
    </w:p>
    <w:p w14:paraId="732C5B3E" w14:textId="1892F3E9" w:rsidR="000B646C" w:rsidRDefault="000B646C" w:rsidP="000B646C">
      <w:pPr>
        <w:suppressAutoHyphens/>
        <w:autoSpaceDN w:val="0"/>
        <w:jc w:val="center"/>
        <w:textAlignment w:val="baseline"/>
        <w:rPr>
          <w:rFonts w:asciiTheme="minorHAnsi" w:eastAsia="Calibri" w:hAnsiTheme="minorHAnsi" w:cstheme="minorHAnsi"/>
          <w:b/>
          <w:szCs w:val="24"/>
        </w:rPr>
      </w:pPr>
      <w:r>
        <w:rPr>
          <w:rFonts w:asciiTheme="minorHAnsi" w:eastAsia="Calibri" w:hAnsiTheme="minorHAnsi" w:cstheme="minorHAnsi"/>
          <w:b/>
          <w:szCs w:val="24"/>
        </w:rPr>
        <w:t xml:space="preserve">PLANUOJAMOS ŪKINĖS VEIKLOS ATRANKOS DĖL POVEIKIO </w:t>
      </w:r>
      <w:r w:rsidR="007C0A26">
        <w:rPr>
          <w:rFonts w:asciiTheme="minorHAnsi" w:eastAsia="Calibri" w:hAnsiTheme="minorHAnsi" w:cstheme="minorHAnsi"/>
          <w:b/>
          <w:szCs w:val="24"/>
        </w:rPr>
        <w:t>AP</w:t>
      </w:r>
      <w:r>
        <w:rPr>
          <w:rFonts w:asciiTheme="minorHAnsi" w:eastAsia="Calibri" w:hAnsiTheme="minorHAnsi" w:cstheme="minorHAnsi"/>
          <w:b/>
          <w:szCs w:val="24"/>
        </w:rPr>
        <w:t>LINKAI VERTINIMO</w:t>
      </w:r>
    </w:p>
    <w:p w14:paraId="07B549B2" w14:textId="77777777" w:rsidR="000B646C" w:rsidRPr="00A87F02" w:rsidRDefault="000B646C" w:rsidP="000B646C">
      <w:pPr>
        <w:suppressAutoHyphens/>
        <w:autoSpaceDN w:val="0"/>
        <w:jc w:val="center"/>
        <w:textAlignment w:val="baseline"/>
        <w:rPr>
          <w:rFonts w:ascii="Calibri" w:eastAsia="Calibri" w:hAnsi="Calibri"/>
          <w:b/>
          <w:szCs w:val="24"/>
          <w:lang w:eastAsia="en-US"/>
        </w:rPr>
      </w:pPr>
      <w:r>
        <w:rPr>
          <w:rFonts w:asciiTheme="minorHAnsi" w:eastAsia="Calibri" w:hAnsiTheme="minorHAnsi" w:cstheme="minorHAnsi"/>
          <w:b/>
          <w:szCs w:val="24"/>
        </w:rPr>
        <w:t xml:space="preserve"> ATLIKIMO ORGANIZAVIMO PASLAUGOS</w:t>
      </w:r>
      <w:r>
        <w:rPr>
          <w:rFonts w:asciiTheme="minorHAnsi" w:hAnsiTheme="minorHAnsi" w:cstheme="minorHAnsi"/>
          <w:bCs/>
          <w:color w:val="000000"/>
        </w:rPr>
        <w:t xml:space="preserve"> </w:t>
      </w:r>
    </w:p>
    <w:p w14:paraId="50D8E1FE" w14:textId="77777777" w:rsidR="000B646C" w:rsidRPr="003E1D49" w:rsidRDefault="000B646C" w:rsidP="000B646C">
      <w:pPr>
        <w:widowControl w:val="0"/>
        <w:suppressAutoHyphens/>
        <w:autoSpaceDN w:val="0"/>
        <w:jc w:val="center"/>
        <w:rPr>
          <w:rFonts w:asciiTheme="minorHAnsi" w:hAnsiTheme="minorHAnsi" w:cstheme="minorHAnsi"/>
          <w:bCs/>
          <w:color w:val="000000"/>
        </w:rPr>
      </w:pPr>
    </w:p>
    <w:p w14:paraId="2B62AD2F" w14:textId="77777777" w:rsidR="000B646C" w:rsidRDefault="000B646C" w:rsidP="000B646C">
      <w:pPr>
        <w:pStyle w:val="ListParagraph"/>
        <w:jc w:val="center"/>
        <w:rPr>
          <w:rFonts w:asciiTheme="minorHAnsi" w:hAnsiTheme="minorHAnsi" w:cstheme="minorHAnsi"/>
          <w:b/>
          <w:bCs/>
          <w:color w:val="000000"/>
        </w:rPr>
      </w:pPr>
      <w:r>
        <w:rPr>
          <w:rFonts w:asciiTheme="minorHAnsi" w:hAnsiTheme="minorHAnsi" w:cstheme="minorHAnsi"/>
          <w:b/>
          <w:bCs/>
          <w:color w:val="000000"/>
        </w:rPr>
        <w:t>1. Pirkimo objektas</w:t>
      </w:r>
    </w:p>
    <w:p w14:paraId="039AAABC" w14:textId="77777777" w:rsidR="000B646C" w:rsidRPr="006C1AB0" w:rsidRDefault="000B646C" w:rsidP="000B646C">
      <w:pPr>
        <w:pStyle w:val="ListParagraph"/>
        <w:jc w:val="center"/>
        <w:rPr>
          <w:rFonts w:asciiTheme="minorHAnsi" w:hAnsiTheme="minorHAnsi" w:cstheme="minorHAnsi"/>
          <w:bCs/>
          <w:color w:val="000000"/>
        </w:rPr>
      </w:pPr>
    </w:p>
    <w:p w14:paraId="5F94ACC9" w14:textId="625CE1B0" w:rsidR="000B646C" w:rsidRDefault="000B646C" w:rsidP="00DB20DA">
      <w:pPr>
        <w:pStyle w:val="ListParagraph"/>
        <w:numPr>
          <w:ilvl w:val="1"/>
          <w:numId w:val="36"/>
        </w:numPr>
        <w:tabs>
          <w:tab w:val="left" w:pos="567"/>
          <w:tab w:val="left" w:pos="1134"/>
        </w:tabs>
        <w:ind w:left="0" w:firstLine="567"/>
        <w:rPr>
          <w:rFonts w:asciiTheme="minorHAnsi" w:hAnsiTheme="minorHAnsi" w:cstheme="minorHAnsi"/>
          <w:bCs/>
          <w:color w:val="000000"/>
        </w:rPr>
      </w:pPr>
      <w:r w:rsidRPr="003E1D49">
        <w:rPr>
          <w:rFonts w:asciiTheme="minorHAnsi" w:hAnsiTheme="minorHAnsi" w:cstheme="minorHAnsi"/>
          <w:bCs/>
          <w:color w:val="000000"/>
        </w:rPr>
        <w:t>Pirkimo objektą sudaro:</w:t>
      </w:r>
      <w:r>
        <w:rPr>
          <w:rFonts w:asciiTheme="minorHAnsi" w:hAnsiTheme="minorHAnsi" w:cstheme="minorHAnsi"/>
          <w:bCs/>
          <w:color w:val="000000"/>
        </w:rPr>
        <w:t xml:space="preserve"> planuojamos ūkinės veiklos (</w:t>
      </w:r>
      <w:r w:rsidR="009B6348">
        <w:rPr>
          <w:rFonts w:asciiTheme="minorHAnsi" w:hAnsiTheme="minorHAnsi" w:cstheme="minorHAnsi"/>
          <w:bCs/>
          <w:color w:val="000000"/>
        </w:rPr>
        <w:t>Panevėžio dujų kompresorių stoties modernizavimas</w:t>
      </w:r>
      <w:r w:rsidR="006F1ECE">
        <w:rPr>
          <w:rFonts w:asciiTheme="minorHAnsi" w:hAnsiTheme="minorHAnsi" w:cstheme="minorHAnsi"/>
          <w:bCs/>
          <w:color w:val="000000"/>
        </w:rPr>
        <w:t xml:space="preserve"> (</w:t>
      </w:r>
      <w:r w:rsidR="005A27E3">
        <w:rPr>
          <w:rFonts w:asciiTheme="minorHAnsi" w:hAnsiTheme="minorHAnsi" w:cstheme="minorHAnsi"/>
          <w:bCs/>
          <w:color w:val="000000"/>
        </w:rPr>
        <w:t xml:space="preserve">naujų elektra varomų kompresorinių agregatų </w:t>
      </w:r>
      <w:r w:rsidR="001B2949">
        <w:rPr>
          <w:rFonts w:asciiTheme="minorHAnsi" w:hAnsiTheme="minorHAnsi" w:cstheme="minorHAnsi"/>
          <w:bCs/>
          <w:color w:val="000000"/>
        </w:rPr>
        <w:t>– 2 vnt.</w:t>
      </w:r>
      <w:r w:rsidR="009005A1">
        <w:rPr>
          <w:rFonts w:asciiTheme="minorHAnsi" w:hAnsiTheme="minorHAnsi" w:cstheme="minorHAnsi"/>
          <w:bCs/>
          <w:color w:val="000000"/>
        </w:rPr>
        <w:t xml:space="preserve"> įrengimas</w:t>
      </w:r>
      <w:r w:rsidR="006E2F09">
        <w:rPr>
          <w:rFonts w:asciiTheme="minorHAnsi" w:hAnsiTheme="minorHAnsi" w:cstheme="minorHAnsi"/>
          <w:bCs/>
          <w:color w:val="000000"/>
        </w:rPr>
        <w:t>, dujinio kompresorinio agregato</w:t>
      </w:r>
      <w:r w:rsidR="009005A1">
        <w:rPr>
          <w:rFonts w:asciiTheme="minorHAnsi" w:hAnsiTheme="minorHAnsi" w:cstheme="minorHAnsi"/>
          <w:bCs/>
          <w:color w:val="000000"/>
        </w:rPr>
        <w:t xml:space="preserve"> (11.5 MW galios)</w:t>
      </w:r>
      <w:r w:rsidR="006E2F09">
        <w:rPr>
          <w:rFonts w:asciiTheme="minorHAnsi" w:hAnsiTheme="minorHAnsi" w:cstheme="minorHAnsi"/>
          <w:bCs/>
          <w:color w:val="000000"/>
        </w:rPr>
        <w:t xml:space="preserve"> – 1 vnt. </w:t>
      </w:r>
      <w:r w:rsidR="009005A1">
        <w:rPr>
          <w:rFonts w:asciiTheme="minorHAnsi" w:hAnsiTheme="minorHAnsi" w:cstheme="minorHAnsi"/>
          <w:bCs/>
          <w:color w:val="000000"/>
        </w:rPr>
        <w:t>įrengimas</w:t>
      </w:r>
      <w:r w:rsidR="00D1486D">
        <w:rPr>
          <w:rFonts w:asciiTheme="minorHAnsi" w:hAnsiTheme="minorHAnsi" w:cstheme="minorHAnsi"/>
          <w:bCs/>
          <w:color w:val="000000"/>
        </w:rPr>
        <w:t>, magistralinio dujotiekio</w:t>
      </w:r>
      <w:r w:rsidR="001535FC">
        <w:rPr>
          <w:rFonts w:asciiTheme="minorHAnsi" w:hAnsiTheme="minorHAnsi" w:cstheme="minorHAnsi"/>
          <w:bCs/>
          <w:color w:val="000000"/>
        </w:rPr>
        <w:t>,</w:t>
      </w:r>
      <w:r w:rsidR="004C41E8">
        <w:rPr>
          <w:rFonts w:asciiTheme="minorHAnsi" w:hAnsiTheme="minorHAnsi" w:cstheme="minorHAnsi"/>
          <w:bCs/>
          <w:color w:val="000000"/>
        </w:rPr>
        <w:t xml:space="preserve"> su uždarymo įtaisų aikštelėmis</w:t>
      </w:r>
      <w:r w:rsidR="001535FC">
        <w:rPr>
          <w:rFonts w:asciiTheme="minorHAnsi" w:hAnsiTheme="minorHAnsi" w:cstheme="minorHAnsi"/>
          <w:bCs/>
          <w:color w:val="000000"/>
        </w:rPr>
        <w:t>,</w:t>
      </w:r>
      <w:r w:rsidR="00D1486D">
        <w:rPr>
          <w:rFonts w:asciiTheme="minorHAnsi" w:hAnsiTheme="minorHAnsi" w:cstheme="minorHAnsi"/>
          <w:bCs/>
          <w:color w:val="000000"/>
        </w:rPr>
        <w:t xml:space="preserve"> atšakos į Panevėžio </w:t>
      </w:r>
      <w:r w:rsidR="005C227F">
        <w:rPr>
          <w:rFonts w:asciiTheme="minorHAnsi" w:hAnsiTheme="minorHAnsi" w:cstheme="minorHAnsi"/>
          <w:bCs/>
          <w:color w:val="000000"/>
        </w:rPr>
        <w:t xml:space="preserve">dujų kompresorių stotį statybos darbai, </w:t>
      </w:r>
      <w:r w:rsidR="009355B1">
        <w:rPr>
          <w:rFonts w:asciiTheme="minorHAnsi" w:hAnsiTheme="minorHAnsi" w:cstheme="minorHAnsi"/>
          <w:bCs/>
          <w:color w:val="000000"/>
        </w:rPr>
        <w:t xml:space="preserve">Piniavos dujų skirstymo stoties modernizavimas, </w:t>
      </w:r>
      <w:r w:rsidR="004C41E8">
        <w:rPr>
          <w:rFonts w:asciiTheme="minorHAnsi" w:hAnsiTheme="minorHAnsi" w:cstheme="minorHAnsi"/>
          <w:bCs/>
          <w:color w:val="000000"/>
        </w:rPr>
        <w:t>dujų</w:t>
      </w:r>
      <w:r w:rsidR="001535FC">
        <w:rPr>
          <w:rFonts w:asciiTheme="minorHAnsi" w:hAnsiTheme="minorHAnsi" w:cstheme="minorHAnsi"/>
          <w:bCs/>
          <w:color w:val="000000"/>
        </w:rPr>
        <w:t xml:space="preserve"> valymo (filtravimo) įrenginių įrengimas, </w:t>
      </w:r>
      <w:r w:rsidR="006B6F95">
        <w:rPr>
          <w:rFonts w:asciiTheme="minorHAnsi" w:hAnsiTheme="minorHAnsi" w:cstheme="minorHAnsi"/>
          <w:bCs/>
          <w:color w:val="000000"/>
        </w:rPr>
        <w:t>elektros tiekimo linijos įrengimas</w:t>
      </w:r>
      <w:r w:rsidR="00DE26F7">
        <w:rPr>
          <w:rFonts w:asciiTheme="minorHAnsi" w:hAnsiTheme="minorHAnsi" w:cstheme="minorHAnsi"/>
          <w:bCs/>
          <w:color w:val="000000"/>
        </w:rPr>
        <w:t>, kitos dujų kompresorių stoties veikimui reikalingos infrastruktūros įrengimas</w:t>
      </w:r>
      <w:r>
        <w:rPr>
          <w:rFonts w:asciiTheme="minorHAnsi" w:hAnsiTheme="minorHAnsi" w:cstheme="minorHAnsi"/>
          <w:bCs/>
          <w:color w:val="000000"/>
        </w:rPr>
        <w:t>) atrankos dėl poveikio aplinkai vertinimo (toliau – PAV</w:t>
      </w:r>
      <w:r w:rsidR="0030455C">
        <w:rPr>
          <w:rFonts w:asciiTheme="minorHAnsi" w:hAnsiTheme="minorHAnsi" w:cstheme="minorHAnsi"/>
          <w:bCs/>
          <w:color w:val="000000"/>
        </w:rPr>
        <w:t>)</w:t>
      </w:r>
      <w:r>
        <w:rPr>
          <w:rFonts w:asciiTheme="minorHAnsi" w:hAnsiTheme="minorHAnsi" w:cstheme="minorHAnsi"/>
          <w:bCs/>
          <w:color w:val="000000"/>
        </w:rPr>
        <w:t xml:space="preserve"> atlikimo organizavimo paslaugos, įskaitant, bet neapsiribojant informacijos atrankai dėl planuojamos ūkinės veiklos PAV parengimą, teisės aktų nustatyta tvarka įformintos informacijos atrankai dėl PAV atlikti pateikimą atsakingajai institucijai, gautų PAV proceso dalyvių (PAV subjektų ir (ar) visuomenės) pasiūlymų įvertinimo, atsakingos institucijos išvados dėl atrankos dėl PAV gavimo, taip pat visuomenės informavimo teisės aktų nustatyta tvarka procedūrų koordinavimo ir (ar), esant poreikiui, kitų viešinimo procedūrų organizavimo bei kitas su atrankos dėl planuojamos ūkinės veiklos PAV atlikimu susijusias paslaugas</w:t>
      </w:r>
      <w:r w:rsidRPr="003E1D49">
        <w:rPr>
          <w:rFonts w:asciiTheme="minorHAnsi" w:hAnsiTheme="minorHAnsi" w:cstheme="minorHAnsi"/>
          <w:bCs/>
          <w:color w:val="000000"/>
        </w:rPr>
        <w:t xml:space="preserve">, </w:t>
      </w:r>
      <w:r>
        <w:rPr>
          <w:rFonts w:asciiTheme="minorHAnsi" w:hAnsiTheme="minorHAnsi" w:cstheme="minorHAnsi"/>
          <w:bCs/>
          <w:color w:val="000000"/>
        </w:rPr>
        <w:t>kurių būtinybė išaiškėtų</w:t>
      </w:r>
      <w:r w:rsidRPr="003E1D49">
        <w:rPr>
          <w:rFonts w:asciiTheme="minorHAnsi" w:hAnsiTheme="minorHAnsi" w:cstheme="minorHAnsi"/>
          <w:bCs/>
          <w:color w:val="000000"/>
        </w:rPr>
        <w:t xml:space="preserve"> </w:t>
      </w:r>
      <w:r>
        <w:rPr>
          <w:rFonts w:asciiTheme="minorHAnsi" w:hAnsiTheme="minorHAnsi" w:cstheme="minorHAnsi"/>
          <w:bCs/>
          <w:color w:val="000000"/>
        </w:rPr>
        <w:t>paslaugų</w:t>
      </w:r>
      <w:r w:rsidRPr="003E1D49">
        <w:rPr>
          <w:rFonts w:asciiTheme="minorHAnsi" w:hAnsiTheme="minorHAnsi" w:cstheme="minorHAnsi"/>
          <w:bCs/>
          <w:color w:val="000000"/>
        </w:rPr>
        <w:t xml:space="preserve"> </w:t>
      </w:r>
      <w:r>
        <w:rPr>
          <w:rFonts w:asciiTheme="minorHAnsi" w:hAnsiTheme="minorHAnsi" w:cstheme="minorHAnsi"/>
          <w:bCs/>
          <w:color w:val="000000"/>
        </w:rPr>
        <w:t>teikimo</w:t>
      </w:r>
      <w:r w:rsidRPr="003E1D49">
        <w:rPr>
          <w:rFonts w:asciiTheme="minorHAnsi" w:hAnsiTheme="minorHAnsi" w:cstheme="minorHAnsi"/>
          <w:bCs/>
          <w:color w:val="000000"/>
        </w:rPr>
        <w:t xml:space="preserve"> </w:t>
      </w:r>
      <w:r>
        <w:rPr>
          <w:rFonts w:asciiTheme="minorHAnsi" w:hAnsiTheme="minorHAnsi" w:cstheme="minorHAnsi"/>
          <w:bCs/>
          <w:color w:val="000000"/>
        </w:rPr>
        <w:t>metu (toliau – Paslaugos)</w:t>
      </w:r>
      <w:r w:rsidRPr="003E1D49">
        <w:rPr>
          <w:rFonts w:asciiTheme="minorHAnsi" w:hAnsiTheme="minorHAnsi" w:cstheme="minorHAnsi"/>
          <w:bCs/>
          <w:color w:val="000000"/>
        </w:rPr>
        <w:t>.</w:t>
      </w:r>
    </w:p>
    <w:p w14:paraId="18419953" w14:textId="5BF0024F" w:rsidR="00202DEB" w:rsidRDefault="00E71147" w:rsidP="00DB20DA">
      <w:pPr>
        <w:pStyle w:val="ListParagraph"/>
        <w:numPr>
          <w:ilvl w:val="2"/>
          <w:numId w:val="36"/>
        </w:numPr>
        <w:tabs>
          <w:tab w:val="left" w:pos="567"/>
        </w:tabs>
        <w:ind w:left="0" w:firstLine="709"/>
        <w:rPr>
          <w:rFonts w:asciiTheme="minorHAnsi" w:hAnsiTheme="minorHAnsi" w:cstheme="minorHAnsi"/>
          <w:bCs/>
          <w:color w:val="000000"/>
        </w:rPr>
      </w:pPr>
      <w:r w:rsidRPr="00E71147">
        <w:rPr>
          <w:rFonts w:asciiTheme="minorHAnsi" w:hAnsiTheme="minorHAnsi" w:cstheme="minorHAnsi"/>
          <w:bCs/>
          <w:color w:val="000000"/>
        </w:rPr>
        <w:t xml:space="preserve">atlikti veiksmus ir parengti dokumentus, susijusius su informacijos, pagal kurią bus nustatoma, ar reikia atlikti </w:t>
      </w:r>
      <w:r>
        <w:rPr>
          <w:rFonts w:asciiTheme="minorHAnsi" w:hAnsiTheme="minorHAnsi" w:cstheme="minorHAnsi"/>
          <w:bCs/>
          <w:color w:val="000000"/>
        </w:rPr>
        <w:t>planuojamos ūkinės veiklos</w:t>
      </w:r>
      <w:r w:rsidRPr="00E71147">
        <w:rPr>
          <w:rFonts w:asciiTheme="minorHAnsi" w:hAnsiTheme="minorHAnsi" w:cstheme="minorHAnsi"/>
          <w:bCs/>
          <w:color w:val="000000"/>
        </w:rPr>
        <w:t xml:space="preserve"> poveikio aplinkai vertinimą (toliau – atrankos informacija) parengimu, poveikio aplinkai vertinimo subjektų bei visuomenės informavimu ir išvados gavimu.</w:t>
      </w:r>
    </w:p>
    <w:p w14:paraId="1643EFF2" w14:textId="7254877D" w:rsidR="00E5669C" w:rsidRDefault="00293589" w:rsidP="00DB20DA">
      <w:pPr>
        <w:pStyle w:val="ListParagraph"/>
        <w:numPr>
          <w:ilvl w:val="2"/>
          <w:numId w:val="36"/>
        </w:numPr>
        <w:ind w:left="0" w:firstLine="709"/>
        <w:rPr>
          <w:rFonts w:asciiTheme="minorHAnsi" w:hAnsiTheme="minorHAnsi" w:cstheme="minorHAnsi"/>
          <w:bCs/>
          <w:color w:val="000000"/>
        </w:rPr>
      </w:pPr>
      <w:r w:rsidRPr="00293589">
        <w:rPr>
          <w:rFonts w:asciiTheme="minorHAnsi" w:hAnsiTheme="minorHAnsi" w:cstheme="minorHAnsi"/>
          <w:bCs/>
          <w:color w:val="000000"/>
        </w:rPr>
        <w:t xml:space="preserve">Atlikti veiksmus ir parengti dokumentus, susijusius su </w:t>
      </w:r>
      <w:r w:rsidR="000C67BC">
        <w:rPr>
          <w:rFonts w:asciiTheme="minorHAnsi" w:hAnsiTheme="minorHAnsi" w:cstheme="minorHAnsi"/>
          <w:bCs/>
          <w:color w:val="000000"/>
        </w:rPr>
        <w:t>planuojamos ūkinės veiklos</w:t>
      </w:r>
      <w:r w:rsidRPr="00293589">
        <w:rPr>
          <w:rFonts w:asciiTheme="minorHAnsi" w:hAnsiTheme="minorHAnsi" w:cstheme="minorHAnsi"/>
          <w:bCs/>
          <w:color w:val="000000"/>
        </w:rPr>
        <w:t xml:space="preserve"> įgyvendinimo poveikio reikšmingumo Europos ekologinio tinklo „</w:t>
      </w:r>
      <w:proofErr w:type="spellStart"/>
      <w:r w:rsidRPr="00293589">
        <w:rPr>
          <w:rFonts w:asciiTheme="minorHAnsi" w:hAnsiTheme="minorHAnsi" w:cstheme="minorHAnsi"/>
          <w:bCs/>
          <w:color w:val="000000"/>
        </w:rPr>
        <w:t>Natura</w:t>
      </w:r>
      <w:proofErr w:type="spellEnd"/>
      <w:r w:rsidRPr="00293589">
        <w:rPr>
          <w:rFonts w:asciiTheme="minorHAnsi" w:hAnsiTheme="minorHAnsi" w:cstheme="minorHAnsi"/>
          <w:bCs/>
          <w:color w:val="000000"/>
        </w:rPr>
        <w:t xml:space="preserve"> 2000“ (toliau – </w:t>
      </w:r>
      <w:proofErr w:type="spellStart"/>
      <w:r w:rsidRPr="00293589">
        <w:rPr>
          <w:rFonts w:asciiTheme="minorHAnsi" w:hAnsiTheme="minorHAnsi" w:cstheme="minorHAnsi"/>
          <w:bCs/>
          <w:color w:val="000000"/>
        </w:rPr>
        <w:t>Natura</w:t>
      </w:r>
      <w:proofErr w:type="spellEnd"/>
      <w:r w:rsidRPr="00293589">
        <w:rPr>
          <w:rFonts w:asciiTheme="minorHAnsi" w:hAnsiTheme="minorHAnsi" w:cstheme="minorHAnsi"/>
          <w:bCs/>
          <w:color w:val="000000"/>
        </w:rPr>
        <w:t xml:space="preserve"> 2000) teritorijoms nustatymu.</w:t>
      </w:r>
    </w:p>
    <w:p w14:paraId="729C6EAB" w14:textId="21905163" w:rsidR="00293589" w:rsidRDefault="00BB2793" w:rsidP="00DB20DA">
      <w:pPr>
        <w:pStyle w:val="ListParagraph"/>
        <w:numPr>
          <w:ilvl w:val="2"/>
          <w:numId w:val="36"/>
        </w:numPr>
        <w:ind w:left="0" w:firstLine="709"/>
        <w:rPr>
          <w:rFonts w:asciiTheme="minorHAnsi" w:hAnsiTheme="minorHAnsi" w:cstheme="minorHAnsi"/>
          <w:bCs/>
          <w:color w:val="000000"/>
        </w:rPr>
      </w:pPr>
      <w:r w:rsidRPr="00BB2793">
        <w:rPr>
          <w:rFonts w:asciiTheme="minorHAnsi" w:hAnsiTheme="minorHAnsi" w:cstheme="minorHAnsi"/>
          <w:bCs/>
          <w:color w:val="000000"/>
        </w:rPr>
        <w:t xml:space="preserve">Atlikti veiksmus ir parengti dokumentus, susijusius su atrankos informacijos ar </w:t>
      </w:r>
      <w:r w:rsidR="006D186D">
        <w:rPr>
          <w:rFonts w:asciiTheme="minorHAnsi" w:hAnsiTheme="minorHAnsi" w:cstheme="minorHAnsi"/>
          <w:bCs/>
          <w:color w:val="000000"/>
        </w:rPr>
        <w:t>planuojamos ūkinės veiklos</w:t>
      </w:r>
      <w:r w:rsidRPr="00BB2793">
        <w:rPr>
          <w:rFonts w:asciiTheme="minorHAnsi" w:hAnsiTheme="minorHAnsi" w:cstheme="minorHAnsi"/>
          <w:bCs/>
          <w:color w:val="000000"/>
        </w:rPr>
        <w:t xml:space="preserve"> įgyvendinimo poveikio reikšmingumo </w:t>
      </w:r>
      <w:proofErr w:type="spellStart"/>
      <w:r w:rsidRPr="00BB2793">
        <w:rPr>
          <w:rFonts w:asciiTheme="minorHAnsi" w:hAnsiTheme="minorHAnsi" w:cstheme="minorHAnsi"/>
          <w:bCs/>
          <w:color w:val="000000"/>
        </w:rPr>
        <w:t>Natura</w:t>
      </w:r>
      <w:proofErr w:type="spellEnd"/>
      <w:r w:rsidRPr="00BB2793">
        <w:rPr>
          <w:rFonts w:asciiTheme="minorHAnsi" w:hAnsiTheme="minorHAnsi" w:cstheme="minorHAnsi"/>
          <w:bCs/>
          <w:color w:val="000000"/>
        </w:rPr>
        <w:t xml:space="preserve"> 2000 teritorijoms nustatymo dokumentų pateikimu atsakingajai institucijai išvadų gavimu.</w:t>
      </w:r>
    </w:p>
    <w:p w14:paraId="1B97FD3C" w14:textId="157643CC" w:rsidR="00BB2793" w:rsidRDefault="003A215D" w:rsidP="00DB20DA">
      <w:pPr>
        <w:pStyle w:val="ListParagraph"/>
        <w:numPr>
          <w:ilvl w:val="2"/>
          <w:numId w:val="36"/>
        </w:numPr>
        <w:ind w:left="0" w:firstLine="709"/>
        <w:rPr>
          <w:rFonts w:asciiTheme="minorHAnsi" w:hAnsiTheme="minorHAnsi" w:cstheme="minorHAnsi"/>
          <w:bCs/>
          <w:color w:val="000000"/>
        </w:rPr>
      </w:pPr>
      <w:r w:rsidRPr="003A215D">
        <w:rPr>
          <w:rFonts w:asciiTheme="minorHAnsi" w:hAnsiTheme="minorHAnsi" w:cstheme="minorHAnsi"/>
          <w:bCs/>
          <w:color w:val="000000"/>
        </w:rPr>
        <w:t xml:space="preserve">Parengtą atrankos informaciją, </w:t>
      </w:r>
      <w:r w:rsidR="006D186D">
        <w:rPr>
          <w:rFonts w:asciiTheme="minorHAnsi" w:hAnsiTheme="minorHAnsi" w:cstheme="minorHAnsi"/>
          <w:bCs/>
          <w:color w:val="000000"/>
        </w:rPr>
        <w:t>planuojamos ūkinės veiklos</w:t>
      </w:r>
      <w:r w:rsidRPr="003A215D">
        <w:rPr>
          <w:rFonts w:asciiTheme="minorHAnsi" w:hAnsiTheme="minorHAnsi" w:cstheme="minorHAnsi"/>
          <w:bCs/>
          <w:color w:val="000000"/>
        </w:rPr>
        <w:t xml:space="preserve"> įgyvendinimo poveikio reikšmingumo </w:t>
      </w:r>
      <w:proofErr w:type="spellStart"/>
      <w:r w:rsidRPr="003A215D">
        <w:rPr>
          <w:rFonts w:asciiTheme="minorHAnsi" w:hAnsiTheme="minorHAnsi" w:cstheme="minorHAnsi"/>
          <w:bCs/>
          <w:color w:val="000000"/>
        </w:rPr>
        <w:t>Natura</w:t>
      </w:r>
      <w:proofErr w:type="spellEnd"/>
      <w:r w:rsidRPr="003A215D">
        <w:rPr>
          <w:rFonts w:asciiTheme="minorHAnsi" w:hAnsiTheme="minorHAnsi" w:cstheme="minorHAnsi"/>
          <w:bCs/>
          <w:color w:val="000000"/>
        </w:rPr>
        <w:t xml:space="preserve"> 2000 teritorijoms nustatymo dokumentus derinti su </w:t>
      </w:r>
      <w:r w:rsidR="00F372BD">
        <w:rPr>
          <w:rFonts w:asciiTheme="minorHAnsi" w:hAnsiTheme="minorHAnsi" w:cstheme="minorHAnsi"/>
          <w:bCs/>
          <w:color w:val="000000"/>
        </w:rPr>
        <w:t xml:space="preserve">AB </w:t>
      </w:r>
      <w:r w:rsidR="00701AC5">
        <w:rPr>
          <w:rFonts w:asciiTheme="minorHAnsi" w:hAnsiTheme="minorHAnsi" w:cstheme="minorHAnsi"/>
          <w:bCs/>
          <w:color w:val="000000"/>
        </w:rPr>
        <w:t>„Amber</w:t>
      </w:r>
      <w:r w:rsidR="005420ED">
        <w:rPr>
          <w:rFonts w:asciiTheme="minorHAnsi" w:hAnsiTheme="minorHAnsi" w:cstheme="minorHAnsi"/>
          <w:bCs/>
          <w:color w:val="000000"/>
        </w:rPr>
        <w:t xml:space="preserve"> G</w:t>
      </w:r>
      <w:r w:rsidR="00701AC5">
        <w:rPr>
          <w:rFonts w:asciiTheme="minorHAnsi" w:hAnsiTheme="minorHAnsi" w:cstheme="minorHAnsi"/>
          <w:bCs/>
          <w:color w:val="000000"/>
        </w:rPr>
        <w:t>rid“</w:t>
      </w:r>
      <w:r w:rsidR="00011993">
        <w:rPr>
          <w:rFonts w:asciiTheme="minorHAnsi" w:hAnsiTheme="minorHAnsi" w:cstheme="minorHAnsi"/>
          <w:bCs/>
          <w:color w:val="000000"/>
        </w:rPr>
        <w:t xml:space="preserve"> (toliau - </w:t>
      </w:r>
      <w:r w:rsidRPr="003A215D">
        <w:rPr>
          <w:rFonts w:asciiTheme="minorHAnsi" w:hAnsiTheme="minorHAnsi" w:cstheme="minorHAnsi"/>
          <w:bCs/>
          <w:color w:val="000000"/>
        </w:rPr>
        <w:t>Perkan</w:t>
      </w:r>
      <w:r w:rsidR="00011993">
        <w:rPr>
          <w:rFonts w:asciiTheme="minorHAnsi" w:hAnsiTheme="minorHAnsi" w:cstheme="minorHAnsi"/>
          <w:bCs/>
          <w:color w:val="000000"/>
        </w:rPr>
        <w:t>tysis</w:t>
      </w:r>
      <w:r w:rsidRPr="003A215D">
        <w:rPr>
          <w:rFonts w:asciiTheme="minorHAnsi" w:hAnsiTheme="minorHAnsi" w:cstheme="minorHAnsi"/>
          <w:bCs/>
          <w:color w:val="000000"/>
        </w:rPr>
        <w:t xml:space="preserve"> subjekt</w:t>
      </w:r>
      <w:r w:rsidR="00011993">
        <w:rPr>
          <w:rFonts w:asciiTheme="minorHAnsi" w:hAnsiTheme="minorHAnsi" w:cstheme="minorHAnsi"/>
          <w:bCs/>
          <w:color w:val="000000"/>
        </w:rPr>
        <w:t>as)</w:t>
      </w:r>
      <w:r w:rsidRPr="003A215D">
        <w:rPr>
          <w:rFonts w:asciiTheme="minorHAnsi" w:hAnsiTheme="minorHAnsi" w:cstheme="minorHAnsi"/>
          <w:bCs/>
          <w:color w:val="000000"/>
        </w:rPr>
        <w:t>.</w:t>
      </w:r>
    </w:p>
    <w:p w14:paraId="1C997554" w14:textId="69359DCB" w:rsidR="003A215D" w:rsidRDefault="006B746A" w:rsidP="00DB20DA">
      <w:pPr>
        <w:pStyle w:val="ListParagraph"/>
        <w:numPr>
          <w:ilvl w:val="2"/>
          <w:numId w:val="36"/>
        </w:numPr>
        <w:ind w:left="0" w:firstLine="709"/>
        <w:rPr>
          <w:rFonts w:asciiTheme="minorHAnsi" w:hAnsiTheme="minorHAnsi" w:cstheme="minorHAnsi"/>
          <w:bCs/>
          <w:color w:val="000000"/>
        </w:rPr>
      </w:pPr>
      <w:r w:rsidRPr="006B746A">
        <w:rPr>
          <w:rFonts w:asciiTheme="minorHAnsi" w:hAnsiTheme="minorHAnsi" w:cstheme="minorHAnsi"/>
          <w:bCs/>
          <w:color w:val="000000"/>
        </w:rPr>
        <w:t xml:space="preserve">Pataisyti ir/ar papildyti atrankos informaciją ar </w:t>
      </w:r>
      <w:r w:rsidR="006D186D">
        <w:rPr>
          <w:rFonts w:asciiTheme="minorHAnsi" w:hAnsiTheme="minorHAnsi" w:cstheme="minorHAnsi"/>
          <w:bCs/>
          <w:color w:val="000000"/>
        </w:rPr>
        <w:t>planuojamos ūkinės veiklos</w:t>
      </w:r>
      <w:r w:rsidRPr="006B746A">
        <w:rPr>
          <w:rFonts w:asciiTheme="minorHAnsi" w:hAnsiTheme="minorHAnsi" w:cstheme="minorHAnsi"/>
          <w:bCs/>
          <w:color w:val="000000"/>
        </w:rPr>
        <w:t xml:space="preserve"> įgyvendinimo poveikio reikšmingumo </w:t>
      </w:r>
      <w:proofErr w:type="spellStart"/>
      <w:r w:rsidRPr="006B746A">
        <w:rPr>
          <w:rFonts w:asciiTheme="minorHAnsi" w:hAnsiTheme="minorHAnsi" w:cstheme="minorHAnsi"/>
          <w:bCs/>
          <w:color w:val="000000"/>
        </w:rPr>
        <w:t>Natura</w:t>
      </w:r>
      <w:proofErr w:type="spellEnd"/>
      <w:r w:rsidRPr="006B746A">
        <w:rPr>
          <w:rFonts w:asciiTheme="minorHAnsi" w:hAnsiTheme="minorHAnsi" w:cstheme="minorHAnsi"/>
          <w:bCs/>
          <w:color w:val="000000"/>
        </w:rPr>
        <w:t xml:space="preserve"> 2000 teritorijoms nustatymo dokumentus pagal motyvuotas atsakingosios institucijos ir/ar Perkančiojo subjekto pastabas, pasiūlymus.</w:t>
      </w:r>
    </w:p>
    <w:p w14:paraId="079117B5" w14:textId="12A6E214" w:rsidR="006B746A" w:rsidRDefault="00F26CD2" w:rsidP="00DB20DA">
      <w:pPr>
        <w:pStyle w:val="ListParagraph"/>
        <w:numPr>
          <w:ilvl w:val="2"/>
          <w:numId w:val="36"/>
        </w:numPr>
        <w:ind w:left="0" w:firstLine="709"/>
        <w:rPr>
          <w:rFonts w:asciiTheme="minorHAnsi" w:hAnsiTheme="minorHAnsi" w:cstheme="minorHAnsi"/>
          <w:bCs/>
          <w:color w:val="000000"/>
        </w:rPr>
      </w:pPr>
      <w:r w:rsidRPr="00F26CD2">
        <w:rPr>
          <w:rFonts w:asciiTheme="minorHAnsi" w:hAnsiTheme="minorHAnsi" w:cstheme="minorHAnsi"/>
          <w:bCs/>
          <w:color w:val="000000"/>
        </w:rPr>
        <w:t xml:space="preserve">Atlikti kitus darbus ir veiksmus, būtinus profesionaliai ir kokybiškai atlikti </w:t>
      </w:r>
      <w:r w:rsidR="006D186D">
        <w:rPr>
          <w:rFonts w:asciiTheme="minorHAnsi" w:hAnsiTheme="minorHAnsi" w:cstheme="minorHAnsi"/>
          <w:bCs/>
          <w:color w:val="000000"/>
        </w:rPr>
        <w:t>planuojamos ūkinės veiklos</w:t>
      </w:r>
      <w:r w:rsidRPr="00F26CD2">
        <w:rPr>
          <w:rFonts w:asciiTheme="minorHAnsi" w:hAnsiTheme="minorHAnsi" w:cstheme="minorHAnsi"/>
          <w:bCs/>
          <w:color w:val="000000"/>
        </w:rPr>
        <w:t xml:space="preserve"> atrankos dėl PAV paslaugas.</w:t>
      </w:r>
    </w:p>
    <w:p w14:paraId="6A184048" w14:textId="7C50A3C1" w:rsidR="005868B3" w:rsidRDefault="00A637D1" w:rsidP="00DB20DA">
      <w:pPr>
        <w:pStyle w:val="ListParagraph"/>
        <w:tabs>
          <w:tab w:val="left" w:pos="567"/>
        </w:tabs>
        <w:ind w:left="0"/>
        <w:rPr>
          <w:rFonts w:asciiTheme="minorHAnsi" w:hAnsiTheme="minorHAnsi" w:cstheme="minorHAnsi"/>
          <w:b/>
          <w:bCs/>
          <w:color w:val="000000"/>
        </w:rPr>
      </w:pPr>
      <w:r>
        <w:rPr>
          <w:rFonts w:asciiTheme="minorHAnsi" w:hAnsiTheme="minorHAnsi"/>
        </w:rPr>
        <w:lastRenderedPageBreak/>
        <w:tab/>
      </w:r>
      <w:r w:rsidR="00DE45CF">
        <w:rPr>
          <w:rFonts w:asciiTheme="minorHAnsi" w:hAnsiTheme="minorHAnsi"/>
        </w:rPr>
        <w:t xml:space="preserve">1.2. Paslaugų teikėjas turės pasirengti visą būtiną informaciją, kurios Užsakovas neturi išnagrinėjęs, įskaitant ir tai, kad </w:t>
      </w:r>
      <w:r w:rsidR="0040684F">
        <w:rPr>
          <w:rFonts w:asciiTheme="minorHAnsi" w:hAnsiTheme="minorHAnsi"/>
        </w:rPr>
        <w:t xml:space="preserve">Paslaugų teikėjas yra atsakingas už </w:t>
      </w:r>
      <w:r w:rsidR="00412745">
        <w:rPr>
          <w:rFonts w:asciiTheme="minorHAnsi" w:hAnsiTheme="minorHAnsi"/>
        </w:rPr>
        <w:t>informacij</w:t>
      </w:r>
      <w:r w:rsidR="000A30B9">
        <w:rPr>
          <w:rFonts w:asciiTheme="minorHAnsi" w:hAnsiTheme="minorHAnsi"/>
        </w:rPr>
        <w:t>ą</w:t>
      </w:r>
      <w:r w:rsidR="0040684F">
        <w:rPr>
          <w:rFonts w:asciiTheme="minorHAnsi" w:hAnsiTheme="minorHAnsi"/>
        </w:rPr>
        <w:t>, reikaling</w:t>
      </w:r>
      <w:r w:rsidR="000A30B9">
        <w:rPr>
          <w:rFonts w:asciiTheme="minorHAnsi" w:hAnsiTheme="minorHAnsi"/>
        </w:rPr>
        <w:t>ą</w:t>
      </w:r>
      <w:r w:rsidR="0040684F">
        <w:rPr>
          <w:rFonts w:asciiTheme="minorHAnsi" w:hAnsiTheme="minorHAnsi"/>
        </w:rPr>
        <w:t xml:space="preserve"> galim</w:t>
      </w:r>
      <w:r w:rsidR="00412745">
        <w:rPr>
          <w:rFonts w:asciiTheme="minorHAnsi" w:hAnsiTheme="minorHAnsi"/>
        </w:rPr>
        <w:t>ų</w:t>
      </w:r>
      <w:r w:rsidR="0040684F">
        <w:rPr>
          <w:rFonts w:asciiTheme="minorHAnsi" w:hAnsiTheme="minorHAnsi"/>
        </w:rPr>
        <w:t xml:space="preserve"> technologini</w:t>
      </w:r>
      <w:r w:rsidR="00412745">
        <w:rPr>
          <w:rFonts w:asciiTheme="minorHAnsi" w:hAnsiTheme="minorHAnsi"/>
        </w:rPr>
        <w:t>ų</w:t>
      </w:r>
      <w:r w:rsidR="0040684F">
        <w:rPr>
          <w:rFonts w:asciiTheme="minorHAnsi" w:hAnsiTheme="minorHAnsi"/>
        </w:rPr>
        <w:t xml:space="preserve"> vamzdyn</w:t>
      </w:r>
      <w:r w:rsidR="001D0E2C">
        <w:rPr>
          <w:rFonts w:asciiTheme="minorHAnsi" w:hAnsiTheme="minorHAnsi"/>
        </w:rPr>
        <w:t>ų</w:t>
      </w:r>
      <w:r w:rsidR="0040684F">
        <w:rPr>
          <w:rFonts w:asciiTheme="minorHAnsi" w:hAnsiTheme="minorHAnsi"/>
        </w:rPr>
        <w:t xml:space="preserve"> </w:t>
      </w:r>
      <w:r w:rsidR="0036335B">
        <w:rPr>
          <w:rFonts w:asciiTheme="minorHAnsi" w:hAnsiTheme="minorHAnsi"/>
        </w:rPr>
        <w:t>įrengimo</w:t>
      </w:r>
      <w:r w:rsidR="001D0E2C">
        <w:rPr>
          <w:rFonts w:asciiTheme="minorHAnsi" w:hAnsiTheme="minorHAnsi"/>
        </w:rPr>
        <w:t xml:space="preserve">, </w:t>
      </w:r>
      <w:r w:rsidR="00E87D7F">
        <w:rPr>
          <w:rFonts w:asciiTheme="minorHAnsi" w:hAnsiTheme="minorHAnsi"/>
        </w:rPr>
        <w:t>elektros tiekimo linijos</w:t>
      </w:r>
      <w:r w:rsidR="001D0E2C">
        <w:rPr>
          <w:rFonts w:asciiTheme="minorHAnsi" w:hAnsiTheme="minorHAnsi"/>
        </w:rPr>
        <w:t xml:space="preserve"> ir kitų susijusių įrenginių</w:t>
      </w:r>
      <w:r w:rsidR="00A40079">
        <w:rPr>
          <w:rFonts w:asciiTheme="minorHAnsi" w:hAnsiTheme="minorHAnsi"/>
        </w:rPr>
        <w:t xml:space="preserve"> projektini</w:t>
      </w:r>
      <w:r w:rsidR="00412745">
        <w:rPr>
          <w:rFonts w:asciiTheme="minorHAnsi" w:hAnsiTheme="minorHAnsi"/>
        </w:rPr>
        <w:t>ų sprendinių (įskaitant ir</w:t>
      </w:r>
      <w:r w:rsidR="0040684F">
        <w:rPr>
          <w:rFonts w:asciiTheme="minorHAnsi" w:hAnsiTheme="minorHAnsi"/>
        </w:rPr>
        <w:t xml:space="preserve"> </w:t>
      </w:r>
      <w:r w:rsidR="000A30B9">
        <w:rPr>
          <w:rFonts w:asciiTheme="minorHAnsi" w:hAnsiTheme="minorHAnsi"/>
        </w:rPr>
        <w:t xml:space="preserve">galimai </w:t>
      </w:r>
      <w:r w:rsidR="00412745">
        <w:rPr>
          <w:rFonts w:asciiTheme="minorHAnsi" w:hAnsiTheme="minorHAnsi"/>
        </w:rPr>
        <w:t>racionaliausios  tras</w:t>
      </w:r>
      <w:r w:rsidR="00E87D7F">
        <w:rPr>
          <w:rFonts w:asciiTheme="minorHAnsi" w:hAnsiTheme="minorHAnsi"/>
        </w:rPr>
        <w:t>ų</w:t>
      </w:r>
      <w:r w:rsidR="00412745">
        <w:rPr>
          <w:rFonts w:asciiTheme="minorHAnsi" w:hAnsiTheme="minorHAnsi"/>
        </w:rPr>
        <w:t xml:space="preserve"> vietos parinkim</w:t>
      </w:r>
      <w:r w:rsidR="000A30B9">
        <w:rPr>
          <w:rFonts w:asciiTheme="minorHAnsi" w:hAnsiTheme="minorHAnsi"/>
        </w:rPr>
        <w:t>ą</w:t>
      </w:r>
      <w:r w:rsidR="00412745">
        <w:rPr>
          <w:rFonts w:asciiTheme="minorHAnsi" w:hAnsiTheme="minorHAnsi"/>
        </w:rPr>
        <w:t>)</w:t>
      </w:r>
      <w:r w:rsidR="000A30B9">
        <w:rPr>
          <w:rFonts w:asciiTheme="minorHAnsi" w:hAnsiTheme="minorHAnsi"/>
        </w:rPr>
        <w:t xml:space="preserve"> įvertinimui</w:t>
      </w:r>
      <w:r w:rsidR="00A40079">
        <w:rPr>
          <w:rFonts w:asciiTheme="minorHAnsi" w:hAnsiTheme="minorHAnsi"/>
        </w:rPr>
        <w:t>.</w:t>
      </w:r>
      <w:r w:rsidR="007E2CAE">
        <w:rPr>
          <w:rFonts w:asciiTheme="minorHAnsi" w:hAnsiTheme="minorHAnsi"/>
        </w:rPr>
        <w:t xml:space="preserve"> </w:t>
      </w:r>
    </w:p>
    <w:p w14:paraId="7C8CEA11" w14:textId="77777777" w:rsidR="005868B3" w:rsidRDefault="005868B3" w:rsidP="005C670A">
      <w:pPr>
        <w:pStyle w:val="ListParagraph"/>
        <w:tabs>
          <w:tab w:val="left" w:pos="567"/>
        </w:tabs>
        <w:ind w:left="0"/>
        <w:jc w:val="center"/>
        <w:rPr>
          <w:rFonts w:asciiTheme="minorHAnsi" w:hAnsiTheme="minorHAnsi" w:cstheme="minorHAnsi"/>
          <w:b/>
          <w:bCs/>
          <w:color w:val="000000"/>
        </w:rPr>
      </w:pPr>
    </w:p>
    <w:p w14:paraId="001F8D44" w14:textId="560AEF58" w:rsidR="000B646C" w:rsidRPr="00A85BAD" w:rsidRDefault="000B646C" w:rsidP="005C670A">
      <w:pPr>
        <w:pStyle w:val="ListParagraph"/>
        <w:tabs>
          <w:tab w:val="left" w:pos="567"/>
        </w:tabs>
        <w:ind w:left="0"/>
        <w:jc w:val="center"/>
        <w:rPr>
          <w:rFonts w:asciiTheme="minorHAnsi" w:hAnsiTheme="minorHAnsi" w:cstheme="minorHAnsi"/>
          <w:b/>
          <w:bCs/>
          <w:color w:val="000000"/>
        </w:rPr>
      </w:pPr>
      <w:r w:rsidRPr="00A85BAD">
        <w:rPr>
          <w:rFonts w:asciiTheme="minorHAnsi" w:hAnsiTheme="minorHAnsi" w:cstheme="minorHAnsi"/>
          <w:b/>
          <w:bCs/>
          <w:color w:val="000000"/>
        </w:rPr>
        <w:t>2. Bendroji informacija apie planuojamą ūkinę veiklą</w:t>
      </w:r>
    </w:p>
    <w:p w14:paraId="557B2246" w14:textId="77777777" w:rsidR="000B646C" w:rsidRDefault="000B646C" w:rsidP="000B646C">
      <w:pPr>
        <w:pStyle w:val="ListParagraph"/>
        <w:tabs>
          <w:tab w:val="left" w:pos="567"/>
        </w:tabs>
        <w:ind w:left="0"/>
        <w:rPr>
          <w:rFonts w:asciiTheme="minorHAnsi" w:hAnsiTheme="minorHAnsi" w:cstheme="minorHAnsi"/>
          <w:bCs/>
          <w:color w:val="000000"/>
        </w:rPr>
      </w:pPr>
    </w:p>
    <w:p w14:paraId="6FDEB696" w14:textId="77777777" w:rsidR="000B646C" w:rsidRDefault="000B646C" w:rsidP="000B646C">
      <w:pPr>
        <w:pStyle w:val="ListParagraph"/>
        <w:tabs>
          <w:tab w:val="left" w:pos="567"/>
        </w:tabs>
        <w:ind w:left="0"/>
        <w:rPr>
          <w:rFonts w:asciiTheme="minorHAnsi" w:hAnsiTheme="minorHAnsi"/>
        </w:rPr>
      </w:pPr>
      <w:r>
        <w:rPr>
          <w:rFonts w:asciiTheme="minorHAnsi" w:hAnsiTheme="minorHAnsi" w:cstheme="minorHAnsi"/>
          <w:bCs/>
          <w:color w:val="000000"/>
        </w:rPr>
        <w:tab/>
        <w:t xml:space="preserve">2.1. Planuojamos ūkinės veiklos organizatorius (toliau – Užsakovas) nėra parengęs jokių kitų </w:t>
      </w:r>
      <w:r w:rsidRPr="003C1314">
        <w:rPr>
          <w:rFonts w:asciiTheme="minorHAnsi" w:hAnsiTheme="minorHAnsi"/>
        </w:rPr>
        <w:t>planuojamai ūkinei veiklai aktuali</w:t>
      </w:r>
      <w:r>
        <w:rPr>
          <w:rFonts w:asciiTheme="minorHAnsi" w:hAnsiTheme="minorHAnsi"/>
        </w:rPr>
        <w:t>ų</w:t>
      </w:r>
      <w:r w:rsidRPr="003C1314">
        <w:rPr>
          <w:rFonts w:asciiTheme="minorHAnsi" w:hAnsiTheme="minorHAnsi"/>
        </w:rPr>
        <w:t xml:space="preserve"> strateginio pasekmių aplinkai vertinimo dokument</w:t>
      </w:r>
      <w:r>
        <w:rPr>
          <w:rFonts w:asciiTheme="minorHAnsi" w:hAnsiTheme="minorHAnsi"/>
        </w:rPr>
        <w:t>ų</w:t>
      </w:r>
      <w:r w:rsidRPr="003C1314">
        <w:rPr>
          <w:rFonts w:asciiTheme="minorHAnsi" w:hAnsiTheme="minorHAnsi"/>
        </w:rPr>
        <w:t xml:space="preserve"> ar kito vertinimo, atlikto pagal kitų teisės aktų reikalavimus, dokument</w:t>
      </w:r>
      <w:r>
        <w:rPr>
          <w:rFonts w:asciiTheme="minorHAnsi" w:hAnsiTheme="minorHAnsi"/>
        </w:rPr>
        <w:t xml:space="preserve">ų, </w:t>
      </w:r>
      <w:r w:rsidRPr="003C1314">
        <w:rPr>
          <w:rFonts w:asciiTheme="minorHAnsi" w:hAnsiTheme="minorHAnsi"/>
          <w:szCs w:val="24"/>
        </w:rPr>
        <w:t>ar su planuojama ūkine veikla susijusios studijos</w:t>
      </w:r>
      <w:r w:rsidRPr="00F73B43">
        <w:rPr>
          <w:rFonts w:asciiTheme="minorHAnsi" w:hAnsiTheme="minorHAnsi"/>
          <w:szCs w:val="24"/>
        </w:rPr>
        <w:t>.</w:t>
      </w:r>
    </w:p>
    <w:p w14:paraId="4E0F9AF1" w14:textId="77777777" w:rsidR="000B646C" w:rsidRDefault="000B646C" w:rsidP="000B646C">
      <w:pPr>
        <w:pStyle w:val="ListParagraph"/>
        <w:tabs>
          <w:tab w:val="left" w:pos="567"/>
        </w:tabs>
        <w:ind w:left="0"/>
        <w:rPr>
          <w:rFonts w:asciiTheme="minorHAnsi" w:hAnsiTheme="minorHAnsi"/>
        </w:rPr>
      </w:pPr>
      <w:r>
        <w:rPr>
          <w:rFonts w:asciiTheme="minorHAnsi" w:hAnsiTheme="minorHAnsi"/>
        </w:rPr>
        <w:tab/>
        <w:t>2.2. Užsakovo vertinimu, p</w:t>
      </w:r>
      <w:r w:rsidRPr="0069716E">
        <w:rPr>
          <w:rFonts w:asciiTheme="minorHAnsi" w:hAnsiTheme="minorHAnsi"/>
        </w:rPr>
        <w:t>lanuojama ūkin</w:t>
      </w:r>
      <w:r>
        <w:rPr>
          <w:rFonts w:asciiTheme="minorHAnsi" w:hAnsiTheme="minorHAnsi"/>
        </w:rPr>
        <w:t>ė</w:t>
      </w:r>
      <w:r w:rsidRPr="0069716E">
        <w:rPr>
          <w:rFonts w:asciiTheme="minorHAnsi" w:hAnsiTheme="minorHAnsi"/>
        </w:rPr>
        <w:t xml:space="preserve"> veikla neturės</w:t>
      </w:r>
      <w:r w:rsidRPr="003C1314">
        <w:rPr>
          <w:rFonts w:asciiTheme="minorHAnsi" w:hAnsiTheme="minorHAnsi"/>
        </w:rPr>
        <w:t xml:space="preserve"> reikšming</w:t>
      </w:r>
      <w:r>
        <w:rPr>
          <w:rFonts w:asciiTheme="minorHAnsi" w:hAnsiTheme="minorHAnsi"/>
        </w:rPr>
        <w:t>o</w:t>
      </w:r>
      <w:r w:rsidRPr="003C1314">
        <w:rPr>
          <w:rFonts w:asciiTheme="minorHAnsi" w:hAnsiTheme="minorHAnsi"/>
        </w:rPr>
        <w:t xml:space="preserve"> poveik</w:t>
      </w:r>
      <w:r>
        <w:rPr>
          <w:rFonts w:asciiTheme="minorHAnsi" w:hAnsiTheme="minorHAnsi"/>
        </w:rPr>
        <w:t>io</w:t>
      </w:r>
      <w:r w:rsidRPr="003C1314">
        <w:rPr>
          <w:rFonts w:asciiTheme="minorHAnsi" w:hAnsiTheme="minorHAnsi"/>
        </w:rPr>
        <w:t xml:space="preserve"> kitos Europos Sąjungos valstybės narės aplinkai ir (ar) užsienio valstybės, ne Europos Sąjungos valstybės narės, kuri yra prisijungusi prie Jungtinių Tautų Organizacijos 1991 m. Konvencijos dėl poveikio aplinkai vertinimo tarpvalstybiniame kontekste</w:t>
      </w:r>
      <w:r w:rsidRPr="0069716E">
        <w:t xml:space="preserve"> </w:t>
      </w:r>
      <w:r w:rsidRPr="003C1314">
        <w:rPr>
          <w:rFonts w:asciiTheme="minorHAnsi" w:hAnsiTheme="minorHAnsi"/>
        </w:rPr>
        <w:t>aplinkai</w:t>
      </w:r>
      <w:r>
        <w:rPr>
          <w:rFonts w:asciiTheme="minorHAnsi" w:hAnsiTheme="minorHAnsi"/>
        </w:rPr>
        <w:t>, todėl</w:t>
      </w:r>
      <w:r w:rsidRPr="0069716E">
        <w:t xml:space="preserve"> </w:t>
      </w:r>
      <w:r w:rsidRPr="003C1314">
        <w:rPr>
          <w:rFonts w:asciiTheme="minorHAnsi" w:hAnsiTheme="minorHAnsi"/>
        </w:rPr>
        <w:t>planuojamai ūkinei veiklai neturėtų būti taikomos tarpvalstybinio PAV procedūros.</w:t>
      </w:r>
    </w:p>
    <w:p w14:paraId="76E02338" w14:textId="2FD8E46F" w:rsidR="000B646C" w:rsidRDefault="000B646C" w:rsidP="000B646C">
      <w:pPr>
        <w:pStyle w:val="ListParagraph"/>
        <w:tabs>
          <w:tab w:val="left" w:pos="567"/>
        </w:tabs>
        <w:ind w:left="0"/>
        <w:rPr>
          <w:rFonts w:asciiTheme="minorHAnsi" w:hAnsiTheme="minorHAnsi"/>
          <w:color w:val="000000"/>
        </w:rPr>
      </w:pPr>
      <w:r>
        <w:rPr>
          <w:rFonts w:asciiTheme="minorHAnsi" w:hAnsiTheme="minorHAnsi"/>
        </w:rPr>
        <w:tab/>
        <w:t xml:space="preserve"> </w:t>
      </w:r>
      <w:r>
        <w:rPr>
          <w:rFonts w:asciiTheme="minorHAnsi" w:hAnsiTheme="minorHAnsi"/>
          <w:color w:val="000000"/>
        </w:rPr>
        <w:tab/>
        <w:t>2.</w:t>
      </w:r>
      <w:r w:rsidR="00DE45CF">
        <w:rPr>
          <w:rFonts w:asciiTheme="minorHAnsi" w:hAnsiTheme="minorHAnsi"/>
          <w:color w:val="000000"/>
        </w:rPr>
        <w:t>3</w:t>
      </w:r>
      <w:r>
        <w:rPr>
          <w:rFonts w:asciiTheme="minorHAnsi" w:hAnsiTheme="minorHAnsi"/>
          <w:color w:val="000000"/>
        </w:rPr>
        <w:t xml:space="preserve">. </w:t>
      </w:r>
      <w:r w:rsidRPr="006D6B25">
        <w:rPr>
          <w:rFonts w:asciiTheme="minorHAnsi" w:hAnsiTheme="minorHAnsi"/>
          <w:color w:val="000000"/>
        </w:rPr>
        <w:t>Planuojamos ūkinės veiklos vykdymo terminai</w:t>
      </w:r>
      <w:r>
        <w:rPr>
          <w:rFonts w:asciiTheme="minorHAnsi" w:hAnsiTheme="minorHAnsi"/>
          <w:color w:val="000000"/>
        </w:rPr>
        <w:t xml:space="preserve"> ir eiliškumas</w:t>
      </w:r>
      <w:r w:rsidRPr="00F74A26">
        <w:rPr>
          <w:rFonts w:asciiTheme="minorHAnsi" w:hAnsiTheme="minorHAnsi"/>
          <w:color w:val="000000"/>
        </w:rPr>
        <w:t xml:space="preserve">: </w:t>
      </w:r>
      <w:r w:rsidRPr="00306B60">
        <w:rPr>
          <w:rFonts w:asciiTheme="minorHAnsi" w:hAnsiTheme="minorHAnsi"/>
          <w:color w:val="000000"/>
        </w:rPr>
        <w:t>techninio projekto rengimas: 20</w:t>
      </w:r>
      <w:r w:rsidR="00610AE0" w:rsidRPr="00306B60">
        <w:rPr>
          <w:rFonts w:asciiTheme="minorHAnsi" w:hAnsiTheme="minorHAnsi"/>
          <w:color w:val="000000"/>
        </w:rPr>
        <w:t>26</w:t>
      </w:r>
      <w:r w:rsidRPr="00306B60">
        <w:rPr>
          <w:rFonts w:asciiTheme="minorHAnsi" w:hAnsiTheme="minorHAnsi"/>
          <w:color w:val="000000"/>
        </w:rPr>
        <w:t xml:space="preserve"> m. I </w:t>
      </w:r>
      <w:proofErr w:type="spellStart"/>
      <w:r w:rsidRPr="00306B60">
        <w:rPr>
          <w:rFonts w:asciiTheme="minorHAnsi" w:hAnsiTheme="minorHAnsi"/>
          <w:color w:val="000000"/>
        </w:rPr>
        <w:t>ketv</w:t>
      </w:r>
      <w:proofErr w:type="spellEnd"/>
      <w:r w:rsidRPr="00306B60">
        <w:rPr>
          <w:rFonts w:asciiTheme="minorHAnsi" w:hAnsiTheme="minorHAnsi"/>
          <w:color w:val="000000"/>
        </w:rPr>
        <w:t>. -  202</w:t>
      </w:r>
      <w:r w:rsidR="00610AE0" w:rsidRPr="00306B60">
        <w:rPr>
          <w:rFonts w:asciiTheme="minorHAnsi" w:hAnsiTheme="minorHAnsi"/>
          <w:color w:val="000000"/>
        </w:rPr>
        <w:t>6</w:t>
      </w:r>
      <w:r w:rsidRPr="00306B60">
        <w:rPr>
          <w:rFonts w:asciiTheme="minorHAnsi" w:hAnsiTheme="minorHAnsi"/>
          <w:color w:val="000000"/>
        </w:rPr>
        <w:t xml:space="preserve"> m. II</w:t>
      </w:r>
      <w:r w:rsidR="00017DC3" w:rsidRPr="00306B60">
        <w:rPr>
          <w:rFonts w:asciiTheme="minorHAnsi" w:hAnsiTheme="minorHAnsi"/>
          <w:color w:val="000000"/>
        </w:rPr>
        <w:t>I</w:t>
      </w:r>
      <w:r w:rsidRPr="00306B60">
        <w:rPr>
          <w:rFonts w:asciiTheme="minorHAnsi" w:hAnsiTheme="minorHAnsi"/>
          <w:color w:val="000000"/>
        </w:rPr>
        <w:t xml:space="preserve"> </w:t>
      </w:r>
      <w:proofErr w:type="spellStart"/>
      <w:r w:rsidRPr="00306B60">
        <w:rPr>
          <w:rFonts w:asciiTheme="minorHAnsi" w:hAnsiTheme="minorHAnsi"/>
          <w:color w:val="000000"/>
        </w:rPr>
        <w:t>ketv</w:t>
      </w:r>
      <w:proofErr w:type="spellEnd"/>
      <w:r w:rsidRPr="00306B60">
        <w:rPr>
          <w:rFonts w:asciiTheme="minorHAnsi" w:hAnsiTheme="minorHAnsi"/>
          <w:color w:val="000000"/>
        </w:rPr>
        <w:t>., statybos rangos darbai – 202</w:t>
      </w:r>
      <w:r w:rsidR="00017DC3" w:rsidRPr="00306B60">
        <w:rPr>
          <w:rFonts w:asciiTheme="minorHAnsi" w:hAnsiTheme="minorHAnsi"/>
          <w:color w:val="000000"/>
        </w:rPr>
        <w:t>6</w:t>
      </w:r>
      <w:r w:rsidRPr="00306B60">
        <w:rPr>
          <w:rFonts w:asciiTheme="minorHAnsi" w:hAnsiTheme="minorHAnsi"/>
          <w:color w:val="000000"/>
        </w:rPr>
        <w:t xml:space="preserve"> m. III </w:t>
      </w:r>
      <w:proofErr w:type="spellStart"/>
      <w:r w:rsidRPr="00306B60">
        <w:rPr>
          <w:rFonts w:asciiTheme="minorHAnsi" w:hAnsiTheme="minorHAnsi"/>
          <w:color w:val="000000"/>
        </w:rPr>
        <w:t>ketv</w:t>
      </w:r>
      <w:proofErr w:type="spellEnd"/>
      <w:r w:rsidRPr="00306B60">
        <w:rPr>
          <w:rFonts w:asciiTheme="minorHAnsi" w:hAnsiTheme="minorHAnsi"/>
          <w:color w:val="000000"/>
        </w:rPr>
        <w:t>. – 202</w:t>
      </w:r>
      <w:r w:rsidR="00017DC3" w:rsidRPr="00306B60">
        <w:rPr>
          <w:rFonts w:asciiTheme="minorHAnsi" w:hAnsiTheme="minorHAnsi"/>
          <w:color w:val="000000"/>
        </w:rPr>
        <w:t>9</w:t>
      </w:r>
      <w:r w:rsidRPr="00306B60">
        <w:rPr>
          <w:rFonts w:asciiTheme="minorHAnsi" w:hAnsiTheme="minorHAnsi"/>
          <w:color w:val="000000"/>
        </w:rPr>
        <w:t xml:space="preserve"> m. I</w:t>
      </w:r>
      <w:r w:rsidR="00F74A26" w:rsidRPr="00306B60">
        <w:rPr>
          <w:rFonts w:asciiTheme="minorHAnsi" w:hAnsiTheme="minorHAnsi"/>
          <w:color w:val="000000"/>
        </w:rPr>
        <w:t>II</w:t>
      </w:r>
      <w:r w:rsidRPr="00306B60">
        <w:rPr>
          <w:rFonts w:asciiTheme="minorHAnsi" w:hAnsiTheme="minorHAnsi"/>
          <w:color w:val="000000"/>
        </w:rPr>
        <w:t xml:space="preserve"> </w:t>
      </w:r>
      <w:proofErr w:type="spellStart"/>
      <w:r w:rsidRPr="00306B60">
        <w:rPr>
          <w:rFonts w:asciiTheme="minorHAnsi" w:hAnsiTheme="minorHAnsi"/>
          <w:color w:val="000000"/>
        </w:rPr>
        <w:t>ketv</w:t>
      </w:r>
      <w:proofErr w:type="spellEnd"/>
      <w:r w:rsidRPr="00F74A26">
        <w:rPr>
          <w:rFonts w:asciiTheme="minorHAnsi" w:hAnsiTheme="minorHAnsi"/>
          <w:color w:val="000000"/>
        </w:rPr>
        <w:t>.</w:t>
      </w:r>
    </w:p>
    <w:p w14:paraId="0FB4170E" w14:textId="77777777" w:rsidR="000B646C" w:rsidRPr="006D6B25" w:rsidRDefault="000B646C" w:rsidP="000B646C">
      <w:pPr>
        <w:pStyle w:val="ListParagraph"/>
        <w:tabs>
          <w:tab w:val="left" w:pos="567"/>
        </w:tabs>
        <w:ind w:left="0"/>
        <w:rPr>
          <w:rFonts w:asciiTheme="minorHAnsi" w:hAnsiTheme="minorHAnsi"/>
        </w:rPr>
      </w:pPr>
    </w:p>
    <w:p w14:paraId="0AE5235F" w14:textId="77777777" w:rsidR="000B646C" w:rsidRPr="00A85BAD" w:rsidRDefault="000B646C" w:rsidP="000B646C">
      <w:pPr>
        <w:pStyle w:val="ListParagraph"/>
        <w:tabs>
          <w:tab w:val="left" w:pos="567"/>
        </w:tabs>
        <w:ind w:left="0"/>
        <w:jc w:val="center"/>
        <w:rPr>
          <w:rFonts w:asciiTheme="minorHAnsi" w:hAnsiTheme="minorHAnsi" w:cstheme="minorHAnsi"/>
          <w:b/>
          <w:bCs/>
          <w:color w:val="000000"/>
        </w:rPr>
      </w:pPr>
      <w:r w:rsidRPr="00A85BAD">
        <w:rPr>
          <w:rFonts w:asciiTheme="minorHAnsi" w:hAnsiTheme="minorHAnsi" w:cstheme="minorHAnsi"/>
          <w:b/>
          <w:bCs/>
          <w:color w:val="000000"/>
        </w:rPr>
        <w:t>3. Rekonstruojamo Objekto aprašymas</w:t>
      </w:r>
    </w:p>
    <w:p w14:paraId="138A983B" w14:textId="77777777" w:rsidR="000B646C" w:rsidRPr="006D3985" w:rsidRDefault="000B646C" w:rsidP="000B646C">
      <w:pPr>
        <w:pStyle w:val="ListParagraph"/>
        <w:tabs>
          <w:tab w:val="left" w:pos="567"/>
        </w:tabs>
        <w:ind w:left="0"/>
        <w:jc w:val="center"/>
        <w:rPr>
          <w:rFonts w:asciiTheme="minorHAnsi" w:hAnsiTheme="minorHAnsi" w:cstheme="minorHAnsi"/>
          <w:bCs/>
          <w:color w:val="000000"/>
        </w:rPr>
      </w:pPr>
    </w:p>
    <w:p w14:paraId="46FEC30F" w14:textId="77777777" w:rsidR="000B646C" w:rsidRPr="00495740" w:rsidRDefault="000B646C" w:rsidP="000B646C">
      <w:pPr>
        <w:widowControl w:val="0"/>
        <w:suppressAutoHyphens/>
        <w:autoSpaceDN w:val="0"/>
        <w:ind w:firstLine="720"/>
        <w:rPr>
          <w:rFonts w:asciiTheme="minorHAnsi" w:hAnsiTheme="minorHAnsi" w:cstheme="minorHAnsi"/>
          <w:bCs/>
          <w:color w:val="000000"/>
        </w:rPr>
      </w:pPr>
      <w:r>
        <w:rPr>
          <w:rFonts w:asciiTheme="minorHAnsi" w:hAnsiTheme="minorHAnsi" w:cstheme="minorHAnsi"/>
          <w:bCs/>
          <w:color w:val="000000"/>
        </w:rPr>
        <w:t xml:space="preserve">3.1. </w:t>
      </w:r>
      <w:r w:rsidRPr="00A85BAD">
        <w:rPr>
          <w:rFonts w:asciiTheme="minorHAnsi" w:hAnsiTheme="minorHAnsi" w:cstheme="minorHAnsi"/>
          <w:bCs/>
          <w:color w:val="000000"/>
        </w:rPr>
        <w:t>Statinio paskirtis</w:t>
      </w:r>
      <w:r w:rsidRPr="00495740">
        <w:rPr>
          <w:rFonts w:asciiTheme="minorHAnsi" w:hAnsiTheme="minorHAnsi" w:cstheme="minorHAnsi"/>
          <w:bCs/>
          <w:color w:val="000000"/>
        </w:rPr>
        <w:t xml:space="preserve"> – inžineriniai tinklai (dujų).</w:t>
      </w:r>
    </w:p>
    <w:p w14:paraId="368DF60F" w14:textId="77777777" w:rsidR="000B646C" w:rsidRPr="00495740" w:rsidRDefault="000B646C" w:rsidP="000B646C">
      <w:pPr>
        <w:widowControl w:val="0"/>
        <w:suppressAutoHyphens/>
        <w:autoSpaceDN w:val="0"/>
        <w:ind w:firstLine="720"/>
        <w:rPr>
          <w:rFonts w:asciiTheme="minorHAnsi" w:hAnsiTheme="minorHAnsi" w:cstheme="minorHAnsi"/>
          <w:bCs/>
          <w:color w:val="000000"/>
        </w:rPr>
      </w:pPr>
      <w:r>
        <w:rPr>
          <w:rFonts w:asciiTheme="minorHAnsi" w:hAnsiTheme="minorHAnsi" w:cstheme="minorHAnsi"/>
          <w:bCs/>
          <w:color w:val="000000"/>
        </w:rPr>
        <w:t xml:space="preserve">3.2. </w:t>
      </w:r>
      <w:r w:rsidRPr="00A85BAD">
        <w:rPr>
          <w:rFonts w:asciiTheme="minorHAnsi" w:hAnsiTheme="minorHAnsi" w:cstheme="minorHAnsi"/>
          <w:bCs/>
          <w:color w:val="000000"/>
        </w:rPr>
        <w:t>Statinio kategorija</w:t>
      </w:r>
      <w:r w:rsidRPr="00495740">
        <w:rPr>
          <w:rFonts w:asciiTheme="minorHAnsi" w:hAnsiTheme="minorHAnsi" w:cstheme="minorHAnsi"/>
          <w:bCs/>
          <w:color w:val="000000"/>
        </w:rPr>
        <w:t xml:space="preserve"> – ypatingasis statinys.</w:t>
      </w:r>
    </w:p>
    <w:p w14:paraId="7F256E98" w14:textId="77777777" w:rsidR="000B646C" w:rsidRPr="004A1E02" w:rsidRDefault="000B646C" w:rsidP="000B646C">
      <w:pPr>
        <w:widowControl w:val="0"/>
        <w:suppressAutoHyphens/>
        <w:autoSpaceDN w:val="0"/>
        <w:ind w:firstLine="720"/>
        <w:rPr>
          <w:rFonts w:asciiTheme="minorHAnsi" w:hAnsiTheme="minorHAnsi" w:cstheme="minorHAnsi"/>
          <w:bCs/>
          <w:color w:val="000000"/>
        </w:rPr>
      </w:pPr>
      <w:r w:rsidRPr="004A1E02">
        <w:rPr>
          <w:rFonts w:asciiTheme="minorHAnsi" w:hAnsiTheme="minorHAnsi" w:cstheme="minorHAnsi"/>
          <w:bCs/>
          <w:color w:val="000000"/>
        </w:rPr>
        <w:t>3.3. Statybos rūšis (planuojama ūkinė veikla) – statinio rekonstravimas.</w:t>
      </w:r>
    </w:p>
    <w:p w14:paraId="5A10B28E" w14:textId="05EC01FA" w:rsidR="000B646C" w:rsidRPr="004A1E02" w:rsidRDefault="000B646C" w:rsidP="000B646C">
      <w:pPr>
        <w:widowControl w:val="0"/>
        <w:suppressAutoHyphens/>
        <w:autoSpaceDN w:val="0"/>
        <w:ind w:firstLine="720"/>
        <w:rPr>
          <w:rFonts w:asciiTheme="minorHAnsi" w:hAnsiTheme="minorHAnsi" w:cstheme="minorHAnsi"/>
          <w:bCs/>
          <w:color w:val="000000"/>
        </w:rPr>
      </w:pPr>
      <w:r w:rsidRPr="004A1E02">
        <w:rPr>
          <w:rFonts w:asciiTheme="minorHAnsi" w:hAnsiTheme="minorHAnsi" w:cstheme="minorHAnsi"/>
          <w:bCs/>
          <w:color w:val="000000"/>
        </w:rPr>
        <w:t xml:space="preserve">3.3. Statytojas (planuojamos ūkinės veiklos organizatorius (Užsakovas)) – AB „Amber Grid“, </w:t>
      </w:r>
      <w:r w:rsidR="00373A53">
        <w:rPr>
          <w:rFonts w:asciiTheme="minorHAnsi" w:hAnsiTheme="minorHAnsi" w:cstheme="minorHAnsi"/>
        </w:rPr>
        <w:t>Laisvės</w:t>
      </w:r>
      <w:r w:rsidR="00373A53" w:rsidRPr="005C670A">
        <w:rPr>
          <w:rFonts w:asciiTheme="minorHAnsi" w:hAnsiTheme="minorHAnsi" w:cstheme="minorHAnsi"/>
        </w:rPr>
        <w:t xml:space="preserve"> </w:t>
      </w:r>
      <w:r w:rsidRPr="005C670A">
        <w:rPr>
          <w:rFonts w:asciiTheme="minorHAnsi" w:hAnsiTheme="minorHAnsi" w:cstheme="minorHAnsi"/>
        </w:rPr>
        <w:t>pr. , LT-0</w:t>
      </w:r>
      <w:r w:rsidR="00373A53">
        <w:rPr>
          <w:rFonts w:asciiTheme="minorHAnsi" w:hAnsiTheme="minorHAnsi" w:cstheme="minorHAnsi"/>
        </w:rPr>
        <w:t>4215</w:t>
      </w:r>
      <w:r w:rsidRPr="005C670A">
        <w:rPr>
          <w:rFonts w:asciiTheme="minorHAnsi" w:hAnsiTheme="minorHAnsi" w:cstheme="minorHAnsi"/>
        </w:rPr>
        <w:t xml:space="preserve"> Vilnius, el. p. </w:t>
      </w:r>
      <w:proofErr w:type="spellStart"/>
      <w:r w:rsidRPr="005C670A">
        <w:rPr>
          <w:rFonts w:asciiTheme="minorHAnsi" w:hAnsiTheme="minorHAnsi" w:cstheme="minorHAnsi"/>
        </w:rPr>
        <w:t>info@ambergrid.lt</w:t>
      </w:r>
      <w:proofErr w:type="spellEnd"/>
      <w:r w:rsidRPr="005C670A">
        <w:rPr>
          <w:rFonts w:asciiTheme="minorHAnsi" w:hAnsiTheme="minorHAnsi" w:cstheme="minorHAnsi"/>
        </w:rPr>
        <w:t xml:space="preserve">, </w:t>
      </w:r>
      <w:hyperlink r:id="rId11" w:history="1">
        <w:r w:rsidRPr="005C670A">
          <w:rPr>
            <w:rFonts w:asciiTheme="minorHAnsi" w:hAnsiTheme="minorHAnsi" w:cstheme="minorHAnsi"/>
            <w:color w:val="0000FF"/>
            <w:u w:val="single"/>
          </w:rPr>
          <w:t>www.ambergrid.lt</w:t>
        </w:r>
      </w:hyperlink>
      <w:r w:rsidRPr="005C670A">
        <w:rPr>
          <w:rFonts w:asciiTheme="minorHAnsi" w:hAnsiTheme="minorHAnsi" w:cstheme="minorHAnsi"/>
          <w:color w:val="0000FF"/>
          <w:u w:val="single"/>
        </w:rPr>
        <w:t>.</w:t>
      </w:r>
    </w:p>
    <w:p w14:paraId="4D9EDCCF" w14:textId="77777777" w:rsidR="000B646C" w:rsidRPr="005C670A" w:rsidRDefault="000B646C" w:rsidP="000B646C">
      <w:pPr>
        <w:pStyle w:val="ListParagraph"/>
        <w:tabs>
          <w:tab w:val="left" w:pos="567"/>
        </w:tabs>
        <w:ind w:left="0"/>
        <w:rPr>
          <w:rFonts w:asciiTheme="minorHAnsi" w:hAnsiTheme="minorHAnsi" w:cstheme="minorHAnsi"/>
          <w:noProof/>
          <w:szCs w:val="24"/>
        </w:rPr>
      </w:pPr>
      <w:r w:rsidRPr="004A1E02">
        <w:rPr>
          <w:rFonts w:asciiTheme="minorHAnsi" w:hAnsiTheme="minorHAnsi" w:cstheme="minorHAnsi"/>
          <w:bCs/>
          <w:color w:val="000000"/>
        </w:rPr>
        <w:tab/>
      </w:r>
      <w:r w:rsidRPr="004A1E02">
        <w:rPr>
          <w:rFonts w:asciiTheme="minorHAnsi" w:hAnsiTheme="minorHAnsi" w:cstheme="minorHAnsi"/>
          <w:bCs/>
          <w:color w:val="000000"/>
        </w:rPr>
        <w:tab/>
        <w:t>3.4. Objekto rekonstravimo</w:t>
      </w:r>
      <w:r w:rsidRPr="005C670A">
        <w:rPr>
          <w:rFonts w:asciiTheme="minorHAnsi" w:hAnsiTheme="minorHAnsi" w:cstheme="minorHAnsi"/>
          <w:snapToGrid w:val="0"/>
          <w:szCs w:val="24"/>
        </w:rPr>
        <w:t xml:space="preserve"> uždaviniai</w:t>
      </w:r>
      <w:r w:rsidRPr="005C670A">
        <w:rPr>
          <w:rFonts w:asciiTheme="minorHAnsi" w:hAnsiTheme="minorHAnsi" w:cstheme="minorHAnsi"/>
          <w:noProof/>
          <w:szCs w:val="24"/>
        </w:rPr>
        <w:t>:</w:t>
      </w:r>
    </w:p>
    <w:p w14:paraId="6289C844" w14:textId="5366386C" w:rsidR="000B646C" w:rsidRDefault="000B646C" w:rsidP="000B646C">
      <w:pPr>
        <w:ind w:firstLine="720"/>
        <w:rPr>
          <w:rFonts w:ascii="Calibri" w:hAnsi="Calibri"/>
          <w:noProof/>
          <w:szCs w:val="24"/>
        </w:rPr>
      </w:pPr>
      <w:r w:rsidRPr="005C670A">
        <w:rPr>
          <w:rFonts w:asciiTheme="minorHAnsi" w:hAnsiTheme="minorHAnsi" w:cstheme="minorHAnsi"/>
          <w:noProof/>
          <w:szCs w:val="24"/>
        </w:rPr>
        <w:t xml:space="preserve">3.4.1. </w:t>
      </w:r>
      <w:r w:rsidR="00A57F63">
        <w:rPr>
          <w:rFonts w:asciiTheme="minorHAnsi" w:hAnsiTheme="minorHAnsi" w:cstheme="minorHAnsi"/>
          <w:noProof/>
          <w:szCs w:val="24"/>
        </w:rPr>
        <w:t xml:space="preserve">suprojektuoti ir įrengti </w:t>
      </w:r>
      <w:r w:rsidR="004A6EF6">
        <w:rPr>
          <w:rFonts w:asciiTheme="minorHAnsi" w:hAnsiTheme="minorHAnsi" w:cstheme="minorHAnsi"/>
          <w:noProof/>
          <w:szCs w:val="24"/>
        </w:rPr>
        <w:t>elektra varomus kompresorinius agregat</w:t>
      </w:r>
      <w:r w:rsidR="00800C0E">
        <w:rPr>
          <w:rFonts w:asciiTheme="minorHAnsi" w:hAnsiTheme="minorHAnsi" w:cstheme="minorHAnsi"/>
          <w:noProof/>
          <w:szCs w:val="24"/>
        </w:rPr>
        <w:t>us</w:t>
      </w:r>
      <w:r w:rsidR="00335CCA">
        <w:rPr>
          <w:rFonts w:asciiTheme="minorHAnsi" w:hAnsiTheme="minorHAnsi" w:cstheme="minorHAnsi"/>
          <w:noProof/>
          <w:szCs w:val="24"/>
        </w:rPr>
        <w:t xml:space="preserve"> su jų veikimui būtina įranga </w:t>
      </w:r>
      <w:r w:rsidR="00335CCA" w:rsidRPr="00335CCA">
        <w:rPr>
          <w:rFonts w:asciiTheme="minorHAnsi" w:hAnsiTheme="minorHAnsi" w:cstheme="minorHAnsi"/>
          <w:noProof/>
          <w:szCs w:val="24"/>
        </w:rPr>
        <w:t>(</w:t>
      </w:r>
      <w:r w:rsidR="003B4444" w:rsidRPr="00610AE0">
        <w:rPr>
          <w:rStyle w:val="normaltextrun"/>
          <w:rFonts w:asciiTheme="minorHAnsi" w:hAnsiTheme="minorHAnsi" w:cstheme="minorBidi"/>
          <w:color w:val="000000" w:themeColor="text1"/>
          <w:szCs w:val="24"/>
          <w:shd w:val="clear" w:color="auto" w:fill="FFFFFF"/>
        </w:rPr>
        <w:t xml:space="preserve">dujų aušinimo sistema, elektrotechnikos sistema, apsaugos signalizacijos, gaisro aptikimo ir signalizavimo bei gaisro gesinimo sistemos, automatizuoto valdymo sistema, </w:t>
      </w:r>
      <w:r w:rsidR="003B4444" w:rsidRPr="00610AE0">
        <w:rPr>
          <w:rFonts w:asciiTheme="minorHAnsi" w:hAnsiTheme="minorHAnsi" w:cstheme="minorBidi"/>
          <w:color w:val="000000" w:themeColor="text1"/>
          <w:spacing w:val="-2"/>
          <w:szCs w:val="24"/>
        </w:rPr>
        <w:t>agregato uždarymo įtaisai ir su jais susijusių vamzdžių sistemą</w:t>
      </w:r>
      <w:r w:rsidR="003B4444" w:rsidRPr="00610AE0">
        <w:rPr>
          <w:rStyle w:val="normaltextrun"/>
          <w:rFonts w:asciiTheme="minorHAnsi" w:hAnsiTheme="minorHAnsi" w:cstheme="minorBidi"/>
          <w:color w:val="000000" w:themeColor="text1"/>
          <w:szCs w:val="24"/>
          <w:shd w:val="clear" w:color="auto" w:fill="FFFFFF"/>
        </w:rPr>
        <w:t xml:space="preserve"> ir kt.</w:t>
      </w:r>
      <w:r w:rsidR="00335CCA" w:rsidRPr="00610AE0">
        <w:rPr>
          <w:rStyle w:val="normaltextrun"/>
          <w:rFonts w:asciiTheme="minorHAnsi" w:hAnsiTheme="minorHAnsi" w:cstheme="minorBidi"/>
          <w:color w:val="000000" w:themeColor="text1"/>
          <w:szCs w:val="24"/>
          <w:shd w:val="clear" w:color="auto" w:fill="FFFFFF"/>
        </w:rPr>
        <w:t>)</w:t>
      </w:r>
      <w:r w:rsidR="00800C0E">
        <w:rPr>
          <w:rFonts w:asciiTheme="minorHAnsi" w:hAnsiTheme="minorHAnsi" w:cstheme="minorHAnsi"/>
          <w:noProof/>
          <w:szCs w:val="24"/>
        </w:rPr>
        <w:t xml:space="preserve"> – 2 vnt.</w:t>
      </w:r>
      <w:r w:rsidR="008E04FF">
        <w:rPr>
          <w:rFonts w:asciiTheme="minorHAnsi" w:hAnsiTheme="minorHAnsi" w:cstheme="minorHAnsi"/>
          <w:noProof/>
          <w:szCs w:val="24"/>
        </w:rPr>
        <w:t xml:space="preserve">; </w:t>
      </w:r>
    </w:p>
    <w:p w14:paraId="5AD4B517" w14:textId="0F0CA18F" w:rsidR="000B646C" w:rsidRDefault="000B646C" w:rsidP="000B646C">
      <w:pPr>
        <w:ind w:firstLine="720"/>
        <w:rPr>
          <w:rFonts w:asciiTheme="minorHAnsi" w:hAnsiTheme="minorHAnsi" w:cstheme="minorHAnsi"/>
          <w:szCs w:val="24"/>
        </w:rPr>
      </w:pPr>
      <w:r>
        <w:rPr>
          <w:rFonts w:ascii="Calibri" w:hAnsi="Calibri"/>
          <w:noProof/>
          <w:szCs w:val="24"/>
        </w:rPr>
        <w:t>3.4.2.</w:t>
      </w:r>
      <w:r w:rsidR="00800C0E">
        <w:rPr>
          <w:rFonts w:ascii="Calibri" w:hAnsi="Calibri"/>
          <w:noProof/>
          <w:szCs w:val="24"/>
        </w:rPr>
        <w:t xml:space="preserve"> </w:t>
      </w:r>
      <w:r w:rsidR="000E1478">
        <w:rPr>
          <w:rFonts w:ascii="Calibri" w:hAnsi="Calibri"/>
          <w:noProof/>
          <w:szCs w:val="24"/>
        </w:rPr>
        <w:t xml:space="preserve">suprojektuoti ir įrengti </w:t>
      </w:r>
      <w:r w:rsidR="00582BB9">
        <w:rPr>
          <w:rFonts w:ascii="Calibri" w:hAnsi="Calibri"/>
          <w:noProof/>
          <w:szCs w:val="24"/>
        </w:rPr>
        <w:t>esamą</w:t>
      </w:r>
      <w:r w:rsidR="00BA610A">
        <w:rPr>
          <w:rFonts w:ascii="Calibri" w:hAnsi="Calibri"/>
          <w:noProof/>
          <w:szCs w:val="24"/>
        </w:rPr>
        <w:t xml:space="preserve"> (JDKS)</w:t>
      </w:r>
      <w:r w:rsidR="00582BB9">
        <w:rPr>
          <w:rFonts w:ascii="Calibri" w:hAnsi="Calibri"/>
          <w:noProof/>
          <w:szCs w:val="24"/>
        </w:rPr>
        <w:t xml:space="preserve"> </w:t>
      </w:r>
      <w:r w:rsidR="008E04FF">
        <w:rPr>
          <w:rFonts w:ascii="Calibri" w:hAnsi="Calibri"/>
          <w:noProof/>
          <w:szCs w:val="24"/>
        </w:rPr>
        <w:t>dujomis varom</w:t>
      </w:r>
      <w:r w:rsidR="00140DF2">
        <w:rPr>
          <w:rFonts w:ascii="Calibri" w:hAnsi="Calibri"/>
          <w:noProof/>
          <w:szCs w:val="24"/>
        </w:rPr>
        <w:t>ą</w:t>
      </w:r>
      <w:r w:rsidR="008E04FF">
        <w:rPr>
          <w:rFonts w:ascii="Calibri" w:hAnsi="Calibri"/>
          <w:noProof/>
          <w:szCs w:val="24"/>
        </w:rPr>
        <w:t xml:space="preserve"> kompresorin</w:t>
      </w:r>
      <w:r w:rsidR="00FA5FEA">
        <w:rPr>
          <w:rFonts w:ascii="Calibri" w:hAnsi="Calibri"/>
          <w:noProof/>
          <w:szCs w:val="24"/>
        </w:rPr>
        <w:t>į</w:t>
      </w:r>
      <w:r w:rsidR="008E04FF">
        <w:rPr>
          <w:rFonts w:ascii="Calibri" w:hAnsi="Calibri"/>
          <w:noProof/>
          <w:szCs w:val="24"/>
        </w:rPr>
        <w:t xml:space="preserve"> agregat</w:t>
      </w:r>
      <w:r w:rsidR="00FA5FEA">
        <w:rPr>
          <w:rFonts w:ascii="Calibri" w:hAnsi="Calibri"/>
          <w:noProof/>
          <w:szCs w:val="24"/>
        </w:rPr>
        <w:t>ą</w:t>
      </w:r>
      <w:r w:rsidR="00335CCA">
        <w:rPr>
          <w:rFonts w:ascii="Calibri" w:hAnsi="Calibri"/>
          <w:noProof/>
          <w:szCs w:val="24"/>
        </w:rPr>
        <w:t xml:space="preserve"> su jo veikimui būtina įranga </w:t>
      </w:r>
      <w:r w:rsidR="00335CCA" w:rsidRPr="00335CCA">
        <w:rPr>
          <w:rFonts w:ascii="Calibri" w:hAnsi="Calibri"/>
          <w:noProof/>
          <w:szCs w:val="24"/>
        </w:rPr>
        <w:t>(</w:t>
      </w:r>
      <w:r w:rsidR="00335CCA" w:rsidRPr="00610AE0">
        <w:rPr>
          <w:rStyle w:val="normaltextrun"/>
          <w:rFonts w:asciiTheme="minorHAnsi" w:hAnsiTheme="minorHAnsi" w:cstheme="minorBidi"/>
          <w:color w:val="000000" w:themeColor="text1"/>
          <w:szCs w:val="24"/>
          <w:shd w:val="clear" w:color="auto" w:fill="FFFFFF"/>
        </w:rPr>
        <w:t xml:space="preserve">dujų aušinimo sistema, elektrotechnikos sistema, apsaugos signalizacijos, gaisro aptikimo ir signalizavimo bei gaisro gesinimo sistemos, automatizuoto valdymo sistema, </w:t>
      </w:r>
      <w:r w:rsidR="00335CCA" w:rsidRPr="00610AE0">
        <w:rPr>
          <w:rFonts w:asciiTheme="minorHAnsi" w:hAnsiTheme="minorHAnsi" w:cstheme="minorBidi"/>
          <w:color w:val="000000" w:themeColor="text1"/>
          <w:spacing w:val="-2"/>
          <w:szCs w:val="24"/>
        </w:rPr>
        <w:t>agregato uždarymo įtaisai ir su jais susijusių vamzdžių sistemą</w:t>
      </w:r>
      <w:r w:rsidR="00335CCA" w:rsidRPr="00610AE0">
        <w:rPr>
          <w:rStyle w:val="normaltextrun"/>
          <w:rFonts w:asciiTheme="minorHAnsi" w:hAnsiTheme="minorHAnsi" w:cstheme="minorBidi"/>
          <w:color w:val="000000" w:themeColor="text1"/>
          <w:szCs w:val="24"/>
          <w:shd w:val="clear" w:color="auto" w:fill="FFFFFF"/>
        </w:rPr>
        <w:t xml:space="preserve"> ir kt.</w:t>
      </w:r>
      <w:r w:rsidR="00335CCA">
        <w:rPr>
          <w:rFonts w:ascii="Calibri" w:hAnsi="Calibri"/>
          <w:noProof/>
          <w:szCs w:val="24"/>
        </w:rPr>
        <w:t>)</w:t>
      </w:r>
      <w:r w:rsidR="008E04FF">
        <w:rPr>
          <w:rFonts w:ascii="Calibri" w:hAnsi="Calibri"/>
          <w:noProof/>
          <w:szCs w:val="24"/>
        </w:rPr>
        <w:t xml:space="preserve"> – 1 vnt.;</w:t>
      </w:r>
      <w:r>
        <w:rPr>
          <w:rFonts w:ascii="Calibri" w:hAnsi="Calibri"/>
          <w:noProof/>
          <w:szCs w:val="24"/>
        </w:rPr>
        <w:t xml:space="preserve"> </w:t>
      </w:r>
    </w:p>
    <w:p w14:paraId="2D340BC6" w14:textId="58A3E20C" w:rsidR="000B646C" w:rsidRDefault="000B646C" w:rsidP="000B646C">
      <w:pPr>
        <w:ind w:firstLine="720"/>
        <w:rPr>
          <w:rFonts w:ascii="Calibri" w:hAnsi="Calibri"/>
          <w:noProof/>
          <w:szCs w:val="24"/>
        </w:rPr>
      </w:pPr>
      <w:r>
        <w:rPr>
          <w:rFonts w:ascii="Calibri" w:hAnsi="Calibri"/>
          <w:noProof/>
          <w:szCs w:val="24"/>
        </w:rPr>
        <w:t>3.4.3.</w:t>
      </w:r>
      <w:r w:rsidR="00FA5FEA">
        <w:rPr>
          <w:rFonts w:ascii="Calibri" w:hAnsi="Calibri"/>
          <w:noProof/>
          <w:szCs w:val="24"/>
        </w:rPr>
        <w:t xml:space="preserve"> suprojektuoti ir įrengti magistralinio dujotiekio vamzdyno atšaką</w:t>
      </w:r>
      <w:r w:rsidR="00C4779E">
        <w:rPr>
          <w:rFonts w:ascii="Calibri" w:hAnsi="Calibri"/>
          <w:noProof/>
          <w:szCs w:val="24"/>
        </w:rPr>
        <w:t xml:space="preserve"> (~</w:t>
      </w:r>
      <w:r w:rsidR="00BE545A">
        <w:rPr>
          <w:rFonts w:ascii="Calibri" w:hAnsi="Calibri"/>
          <w:noProof/>
          <w:szCs w:val="24"/>
        </w:rPr>
        <w:t>6</w:t>
      </w:r>
      <w:r w:rsidR="00C4779E">
        <w:rPr>
          <w:rFonts w:ascii="Calibri" w:hAnsi="Calibri"/>
          <w:noProof/>
          <w:szCs w:val="24"/>
        </w:rPr>
        <w:t>00 m)</w:t>
      </w:r>
      <w:r w:rsidR="00FA5FEA">
        <w:rPr>
          <w:rFonts w:ascii="Calibri" w:hAnsi="Calibri"/>
          <w:noProof/>
          <w:szCs w:val="24"/>
        </w:rPr>
        <w:t xml:space="preserve"> į Panevėžio dujų kompresorių stotį su uždarymo įtaisų aikštelėmis</w:t>
      </w:r>
      <w:r w:rsidR="00805BCA">
        <w:rPr>
          <w:rFonts w:ascii="Calibri" w:hAnsi="Calibri"/>
          <w:noProof/>
          <w:szCs w:val="24"/>
        </w:rPr>
        <w:t xml:space="preserve"> bei dujų valymo (filtravimo) įrenginiais</w:t>
      </w:r>
      <w:r w:rsidR="00C4779E">
        <w:rPr>
          <w:rFonts w:ascii="Calibri" w:hAnsi="Calibri"/>
          <w:noProof/>
          <w:szCs w:val="24"/>
        </w:rPr>
        <w:t>;</w:t>
      </w:r>
      <w:r>
        <w:rPr>
          <w:rFonts w:ascii="Calibri" w:hAnsi="Calibri"/>
          <w:noProof/>
          <w:szCs w:val="24"/>
        </w:rPr>
        <w:t xml:space="preserve"> </w:t>
      </w:r>
    </w:p>
    <w:p w14:paraId="7E311326" w14:textId="0565510E" w:rsidR="00C4779E" w:rsidRDefault="00074688" w:rsidP="000B646C">
      <w:pPr>
        <w:ind w:firstLine="720"/>
        <w:rPr>
          <w:rFonts w:ascii="Calibri" w:hAnsi="Calibri"/>
          <w:noProof/>
          <w:szCs w:val="24"/>
        </w:rPr>
      </w:pPr>
      <w:r>
        <w:rPr>
          <w:rFonts w:ascii="Calibri" w:hAnsi="Calibri"/>
          <w:noProof/>
          <w:szCs w:val="24"/>
        </w:rPr>
        <w:t>3.4.4. rekon</w:t>
      </w:r>
      <w:r w:rsidR="00A4599A">
        <w:rPr>
          <w:rFonts w:ascii="Calibri" w:hAnsi="Calibri"/>
          <w:noProof/>
          <w:szCs w:val="24"/>
        </w:rPr>
        <w:t>s</w:t>
      </w:r>
      <w:r>
        <w:rPr>
          <w:rFonts w:ascii="Calibri" w:hAnsi="Calibri"/>
          <w:noProof/>
          <w:szCs w:val="24"/>
        </w:rPr>
        <w:t xml:space="preserve">truoti Piniavos dujų skirstymo stotį </w:t>
      </w:r>
      <w:r w:rsidR="00A4599A">
        <w:rPr>
          <w:rFonts w:ascii="Calibri" w:hAnsi="Calibri"/>
          <w:noProof/>
          <w:szCs w:val="24"/>
        </w:rPr>
        <w:t xml:space="preserve">pritaikant ją dujomis varomo kompresorinio agregato </w:t>
      </w:r>
      <w:r w:rsidR="00293EDA">
        <w:rPr>
          <w:rFonts w:ascii="Calibri" w:hAnsi="Calibri"/>
          <w:noProof/>
          <w:szCs w:val="24"/>
        </w:rPr>
        <w:t>kuro dujų tiekimui</w:t>
      </w:r>
      <w:r w:rsidR="00472146">
        <w:rPr>
          <w:rFonts w:ascii="Calibri" w:hAnsi="Calibri"/>
          <w:noProof/>
          <w:szCs w:val="24"/>
        </w:rPr>
        <w:t xml:space="preserve"> ir </w:t>
      </w:r>
      <w:r w:rsidR="007A78E5">
        <w:rPr>
          <w:rFonts w:ascii="Calibri" w:hAnsi="Calibri"/>
          <w:noProof/>
          <w:szCs w:val="24"/>
        </w:rPr>
        <w:t>kitų vartotojų poreikiams</w:t>
      </w:r>
      <w:r w:rsidR="00293EDA">
        <w:rPr>
          <w:rFonts w:ascii="Calibri" w:hAnsi="Calibri"/>
          <w:noProof/>
          <w:szCs w:val="24"/>
        </w:rPr>
        <w:t>;</w:t>
      </w:r>
    </w:p>
    <w:p w14:paraId="4887C88F" w14:textId="19830508" w:rsidR="007135BA" w:rsidRDefault="00293EDA" w:rsidP="00BC7B96">
      <w:pPr>
        <w:ind w:firstLine="720"/>
        <w:rPr>
          <w:rFonts w:ascii="Calibri" w:hAnsi="Calibri"/>
          <w:noProof/>
          <w:szCs w:val="24"/>
        </w:rPr>
      </w:pPr>
      <w:r>
        <w:rPr>
          <w:rFonts w:ascii="Calibri" w:hAnsi="Calibri"/>
          <w:noProof/>
          <w:szCs w:val="24"/>
        </w:rPr>
        <w:lastRenderedPageBreak/>
        <w:t>3.4.5. suprojektuoti ir įrengti naują elektros tiekimo</w:t>
      </w:r>
      <w:r w:rsidR="008E1CFC">
        <w:rPr>
          <w:rFonts w:ascii="Calibri" w:hAnsi="Calibri"/>
          <w:noProof/>
          <w:szCs w:val="24"/>
        </w:rPr>
        <w:t xml:space="preserve"> liniją</w:t>
      </w:r>
      <w:r w:rsidR="00BC7B96">
        <w:rPr>
          <w:rFonts w:ascii="Calibri" w:hAnsi="Calibri"/>
          <w:noProof/>
          <w:szCs w:val="24"/>
        </w:rPr>
        <w:t xml:space="preserve"> į Panevėžio dujų kompresorių stotį </w:t>
      </w:r>
      <w:r w:rsidR="00A71733">
        <w:rPr>
          <w:rFonts w:ascii="Calibri" w:hAnsi="Calibri"/>
          <w:noProof/>
          <w:szCs w:val="24"/>
        </w:rPr>
        <w:t>ir stoties ele</w:t>
      </w:r>
      <w:r w:rsidR="008E1CFC">
        <w:rPr>
          <w:rFonts w:ascii="Calibri" w:hAnsi="Calibri"/>
          <w:noProof/>
          <w:szCs w:val="24"/>
        </w:rPr>
        <w:t>ktrotechnikos</w:t>
      </w:r>
      <w:r>
        <w:rPr>
          <w:rFonts w:ascii="Calibri" w:hAnsi="Calibri"/>
          <w:noProof/>
          <w:szCs w:val="24"/>
        </w:rPr>
        <w:t xml:space="preserve"> </w:t>
      </w:r>
      <w:r w:rsidR="008E1CFC">
        <w:rPr>
          <w:rFonts w:ascii="Calibri" w:hAnsi="Calibri"/>
          <w:noProof/>
          <w:szCs w:val="24"/>
        </w:rPr>
        <w:t>sistemą</w:t>
      </w:r>
      <w:r>
        <w:rPr>
          <w:rFonts w:ascii="Calibri" w:hAnsi="Calibri"/>
          <w:noProof/>
          <w:szCs w:val="24"/>
        </w:rPr>
        <w:t>;</w:t>
      </w:r>
    </w:p>
    <w:p w14:paraId="40B46B4B" w14:textId="53631C44" w:rsidR="000B646C" w:rsidRDefault="003C27BE" w:rsidP="00BC7B96">
      <w:pPr>
        <w:ind w:firstLine="720"/>
        <w:rPr>
          <w:rFonts w:ascii="Calibri" w:hAnsi="Calibri"/>
          <w:noProof/>
          <w:szCs w:val="24"/>
        </w:rPr>
      </w:pPr>
      <w:r>
        <w:rPr>
          <w:rFonts w:ascii="Calibri" w:hAnsi="Calibri"/>
          <w:noProof/>
          <w:szCs w:val="24"/>
        </w:rPr>
        <w:t xml:space="preserve">3.4.6. </w:t>
      </w:r>
      <w:r w:rsidR="009F5F6E">
        <w:rPr>
          <w:rFonts w:ascii="Calibri" w:hAnsi="Calibri"/>
          <w:noProof/>
          <w:szCs w:val="24"/>
        </w:rPr>
        <w:t xml:space="preserve">suprojektuoti ir įrengti visą </w:t>
      </w:r>
      <w:r w:rsidR="00050D05">
        <w:rPr>
          <w:rFonts w:ascii="Calibri" w:hAnsi="Calibri"/>
          <w:noProof/>
          <w:szCs w:val="24"/>
        </w:rPr>
        <w:t>naujai projektuojamiems įrenginiams veikti reikalingą infrastruktūrą (pastatai, valdymo sistemos ir kt.);</w:t>
      </w:r>
    </w:p>
    <w:p w14:paraId="6484F735" w14:textId="77777777" w:rsidR="000B646C" w:rsidRPr="00495740" w:rsidRDefault="000B646C" w:rsidP="000B646C">
      <w:pPr>
        <w:widowControl w:val="0"/>
        <w:suppressAutoHyphens/>
        <w:autoSpaceDN w:val="0"/>
        <w:ind w:firstLine="720"/>
        <w:rPr>
          <w:rFonts w:asciiTheme="minorHAnsi" w:hAnsiTheme="minorHAnsi" w:cstheme="minorHAnsi"/>
          <w:bCs/>
          <w:color w:val="000000"/>
        </w:rPr>
      </w:pPr>
      <w:r>
        <w:rPr>
          <w:rFonts w:asciiTheme="minorHAnsi" w:hAnsiTheme="minorHAnsi" w:cstheme="minorHAnsi"/>
          <w:bCs/>
          <w:color w:val="000000"/>
        </w:rPr>
        <w:t xml:space="preserve">3.5. </w:t>
      </w:r>
      <w:r w:rsidRPr="003C1314">
        <w:rPr>
          <w:rFonts w:asciiTheme="minorHAnsi" w:hAnsiTheme="minorHAnsi" w:cstheme="minorHAnsi"/>
          <w:bCs/>
          <w:color w:val="000000"/>
        </w:rPr>
        <w:t>Preliminari statybos darbų vieta:</w:t>
      </w:r>
      <w:r w:rsidRPr="00495740">
        <w:rPr>
          <w:rFonts w:asciiTheme="minorHAnsi" w:hAnsiTheme="minorHAnsi" w:cstheme="minorHAnsi"/>
          <w:bCs/>
          <w:color w:val="000000"/>
        </w:rPr>
        <w:t xml:space="preserve"> </w:t>
      </w:r>
    </w:p>
    <w:p w14:paraId="5C0C99B9" w14:textId="3BED0501" w:rsidR="000B646C" w:rsidRDefault="000B646C" w:rsidP="000B646C">
      <w:pPr>
        <w:widowControl w:val="0"/>
        <w:suppressAutoHyphens/>
        <w:autoSpaceDN w:val="0"/>
        <w:ind w:firstLine="720"/>
        <w:rPr>
          <w:rFonts w:asciiTheme="minorHAnsi" w:hAnsiTheme="minorHAnsi" w:cstheme="minorHAnsi"/>
          <w:bCs/>
          <w:color w:val="000000"/>
        </w:rPr>
      </w:pPr>
      <w:r>
        <w:rPr>
          <w:rFonts w:asciiTheme="minorHAnsi" w:hAnsiTheme="minorHAnsi" w:cstheme="minorHAnsi"/>
          <w:bCs/>
          <w:color w:val="000000"/>
        </w:rPr>
        <w:t>3.5.1. rekonstruojama</w:t>
      </w:r>
      <w:r w:rsidR="00CF1C37">
        <w:rPr>
          <w:rFonts w:asciiTheme="minorHAnsi" w:hAnsiTheme="minorHAnsi" w:cstheme="minorHAnsi"/>
          <w:bCs/>
          <w:color w:val="000000"/>
        </w:rPr>
        <w:t>s</w:t>
      </w:r>
      <w:r>
        <w:rPr>
          <w:rFonts w:asciiTheme="minorHAnsi" w:hAnsiTheme="minorHAnsi" w:cstheme="minorHAnsi"/>
          <w:bCs/>
          <w:color w:val="000000"/>
        </w:rPr>
        <w:t xml:space="preserve"> Objekt</w:t>
      </w:r>
      <w:r w:rsidR="00CF1C37">
        <w:rPr>
          <w:rFonts w:asciiTheme="minorHAnsi" w:hAnsiTheme="minorHAnsi" w:cstheme="minorHAnsi"/>
          <w:bCs/>
          <w:color w:val="000000"/>
        </w:rPr>
        <w:t>as</w:t>
      </w:r>
      <w:r>
        <w:rPr>
          <w:rFonts w:asciiTheme="minorHAnsi" w:hAnsiTheme="minorHAnsi" w:cstheme="minorHAnsi"/>
          <w:bCs/>
          <w:color w:val="000000"/>
        </w:rPr>
        <w:t xml:space="preserve"> </w:t>
      </w:r>
      <w:r w:rsidR="00CF1C37">
        <w:rPr>
          <w:rFonts w:asciiTheme="minorHAnsi" w:hAnsiTheme="minorHAnsi" w:cstheme="minorHAnsi"/>
          <w:bCs/>
          <w:color w:val="000000"/>
        </w:rPr>
        <w:t xml:space="preserve">– Panevėžio dujų kompresorių stotis, </w:t>
      </w:r>
      <w:r w:rsidR="001A7C06">
        <w:rPr>
          <w:rFonts w:asciiTheme="minorHAnsi" w:hAnsiTheme="minorHAnsi" w:cstheme="minorHAnsi"/>
          <w:bCs/>
          <w:color w:val="000000"/>
        </w:rPr>
        <w:t xml:space="preserve">Verslo g. 11, </w:t>
      </w:r>
      <w:proofErr w:type="spellStart"/>
      <w:r w:rsidR="001A7C06">
        <w:rPr>
          <w:rFonts w:asciiTheme="minorHAnsi" w:hAnsiTheme="minorHAnsi" w:cstheme="minorHAnsi"/>
          <w:bCs/>
          <w:color w:val="000000"/>
        </w:rPr>
        <w:t>Maksvytiškių</w:t>
      </w:r>
      <w:proofErr w:type="spellEnd"/>
      <w:r w:rsidR="001A7C06">
        <w:rPr>
          <w:rFonts w:asciiTheme="minorHAnsi" w:hAnsiTheme="minorHAnsi" w:cstheme="minorHAnsi"/>
          <w:bCs/>
          <w:color w:val="000000"/>
        </w:rPr>
        <w:t xml:space="preserve"> k., LT-38417, Panevėžio r.</w:t>
      </w:r>
      <w:r>
        <w:rPr>
          <w:rFonts w:asciiTheme="minorHAnsi" w:hAnsiTheme="minorHAnsi" w:cstheme="minorHAnsi"/>
          <w:bCs/>
          <w:color w:val="000000"/>
        </w:rPr>
        <w:t xml:space="preserve"> </w:t>
      </w:r>
    </w:p>
    <w:p w14:paraId="3736B387" w14:textId="6B7C6EF2" w:rsidR="005868B3" w:rsidRDefault="004F26E1" w:rsidP="00E86E60">
      <w:pPr>
        <w:widowControl w:val="0"/>
        <w:suppressAutoHyphens/>
        <w:autoSpaceDN w:val="0"/>
        <w:ind w:firstLine="720"/>
        <w:rPr>
          <w:rFonts w:ascii="Calibri" w:hAnsi="Calibri"/>
          <w:szCs w:val="24"/>
        </w:rPr>
      </w:pPr>
      <w:r>
        <w:rPr>
          <w:rFonts w:asciiTheme="minorHAnsi" w:hAnsiTheme="minorHAnsi" w:cstheme="minorHAnsi"/>
          <w:bCs/>
          <w:color w:val="000000"/>
        </w:rPr>
        <w:t xml:space="preserve">3.6. </w:t>
      </w:r>
      <w:r w:rsidR="00C5010A" w:rsidRPr="00C5010A">
        <w:rPr>
          <w:rFonts w:asciiTheme="minorHAnsi" w:hAnsiTheme="minorHAnsi" w:cstheme="minorHAnsi"/>
          <w:bCs/>
          <w:color w:val="000000"/>
        </w:rPr>
        <w:t xml:space="preserve"> Dalis planuojamos ūkinės veiklos teritorijos patenka arba yra gretimybėje saugomos teritorijos, kuri yra priskirta </w:t>
      </w:r>
      <w:proofErr w:type="spellStart"/>
      <w:r w:rsidR="00C5010A" w:rsidRPr="00C5010A">
        <w:rPr>
          <w:rFonts w:asciiTheme="minorHAnsi" w:hAnsiTheme="minorHAnsi" w:cstheme="minorHAnsi"/>
          <w:bCs/>
          <w:color w:val="000000"/>
        </w:rPr>
        <w:t>Natura</w:t>
      </w:r>
      <w:proofErr w:type="spellEnd"/>
      <w:r w:rsidR="00C5010A" w:rsidRPr="00C5010A">
        <w:rPr>
          <w:rFonts w:asciiTheme="minorHAnsi" w:hAnsiTheme="minorHAnsi" w:cstheme="minorHAnsi"/>
          <w:bCs/>
          <w:color w:val="000000"/>
        </w:rPr>
        <w:t xml:space="preserve"> 2000 teritorijoms, todėl reikia parengti planuojamos ūkinės veiklos įgyvendinimo poveikio reikšmingumo </w:t>
      </w:r>
      <w:proofErr w:type="spellStart"/>
      <w:r w:rsidR="00C5010A" w:rsidRPr="00C5010A">
        <w:rPr>
          <w:rFonts w:asciiTheme="minorHAnsi" w:hAnsiTheme="minorHAnsi" w:cstheme="minorHAnsi"/>
          <w:bCs/>
          <w:color w:val="000000"/>
        </w:rPr>
        <w:t>Natura</w:t>
      </w:r>
      <w:proofErr w:type="spellEnd"/>
      <w:r w:rsidR="00C5010A" w:rsidRPr="00C5010A">
        <w:rPr>
          <w:rFonts w:asciiTheme="minorHAnsi" w:hAnsiTheme="minorHAnsi" w:cstheme="minorHAnsi"/>
          <w:bCs/>
          <w:color w:val="000000"/>
        </w:rPr>
        <w:t xml:space="preserve"> 2000 teritorijoms nustatymo dokumentą. Kadangi planuojama ūkinė veikla siekiama modernizuoti JDKS, reikalinga (užsakovo vertinimo) parengti ir atrankos informaciją. Dėl šių dokumentų tiekėjas taip pat turi gauti atsakingų institucijų išvadas, ar bus reikšmingas poveikis aplinkai, atliekant aukščiau aprašytus darbus (ar reikalinga atlikti poveikio aplinkai vertinimo procedūras).</w:t>
      </w:r>
    </w:p>
    <w:p w14:paraId="281DDAF8" w14:textId="74D7372A" w:rsidR="000B646C" w:rsidRPr="00DF3A59" w:rsidRDefault="000B646C" w:rsidP="00B0541D">
      <w:pPr>
        <w:widowControl w:val="0"/>
        <w:suppressAutoHyphens/>
        <w:autoSpaceDN w:val="0"/>
        <w:ind w:firstLine="720"/>
        <w:rPr>
          <w:rFonts w:ascii="Calibri" w:hAnsi="Calibri"/>
          <w:szCs w:val="24"/>
        </w:rPr>
      </w:pPr>
      <w:r>
        <w:rPr>
          <w:rFonts w:ascii="Calibri" w:hAnsi="Calibri"/>
          <w:szCs w:val="24"/>
        </w:rPr>
        <w:t>3.</w:t>
      </w:r>
      <w:r w:rsidR="004F26E1">
        <w:rPr>
          <w:rFonts w:ascii="Calibri" w:hAnsi="Calibri"/>
          <w:szCs w:val="24"/>
        </w:rPr>
        <w:t>7</w:t>
      </w:r>
      <w:r w:rsidRPr="0016669B">
        <w:rPr>
          <w:rFonts w:ascii="Calibri" w:hAnsi="Calibri"/>
          <w:szCs w:val="24"/>
        </w:rPr>
        <w:t xml:space="preserve">. </w:t>
      </w:r>
      <w:r w:rsidRPr="0016669B">
        <w:rPr>
          <w:rFonts w:ascii="Calibri" w:hAnsi="Calibri" w:cs="Calibri"/>
          <w:noProof/>
          <w:szCs w:val="24"/>
        </w:rPr>
        <w:t>Preliminar</w:t>
      </w:r>
      <w:r w:rsidR="00201C30" w:rsidRPr="0016669B">
        <w:rPr>
          <w:rFonts w:ascii="Calibri" w:hAnsi="Calibri" w:cs="Calibri"/>
          <w:noProof/>
          <w:szCs w:val="24"/>
        </w:rPr>
        <w:t xml:space="preserve">ios </w:t>
      </w:r>
      <w:r w:rsidR="00B40025" w:rsidRPr="0016669B">
        <w:rPr>
          <w:rFonts w:ascii="Calibri" w:hAnsi="Calibri" w:cs="Calibri"/>
          <w:noProof/>
          <w:szCs w:val="24"/>
        </w:rPr>
        <w:t>naujai pr</w:t>
      </w:r>
      <w:r w:rsidR="00201C30" w:rsidRPr="0016669B">
        <w:rPr>
          <w:rFonts w:ascii="Calibri" w:hAnsi="Calibri" w:cs="Calibri"/>
          <w:noProof/>
          <w:szCs w:val="24"/>
        </w:rPr>
        <w:t>o</w:t>
      </w:r>
      <w:r w:rsidR="00B40025" w:rsidRPr="0016669B">
        <w:rPr>
          <w:rFonts w:ascii="Calibri" w:hAnsi="Calibri" w:cs="Calibri"/>
          <w:noProof/>
          <w:szCs w:val="24"/>
        </w:rPr>
        <w:t>jektuojamo</w:t>
      </w:r>
      <w:r w:rsidR="002A6645" w:rsidRPr="0016669B">
        <w:rPr>
          <w:rFonts w:ascii="Calibri" w:hAnsi="Calibri" w:cs="Calibri"/>
          <w:noProof/>
          <w:szCs w:val="24"/>
        </w:rPr>
        <w:t xml:space="preserve"> magistralinio dujotiekio </w:t>
      </w:r>
      <w:r w:rsidR="004D7B4A" w:rsidRPr="0016669B">
        <w:rPr>
          <w:rFonts w:ascii="Calibri" w:hAnsi="Calibri" w:cs="Calibri"/>
          <w:noProof/>
          <w:szCs w:val="24"/>
        </w:rPr>
        <w:t>atšakos iki Panevėžio dujų kompresorių stotie</w:t>
      </w:r>
      <w:r w:rsidR="00B01612" w:rsidRPr="0016669B">
        <w:rPr>
          <w:rFonts w:ascii="Calibri" w:hAnsi="Calibri" w:cs="Calibri"/>
          <w:noProof/>
          <w:szCs w:val="24"/>
        </w:rPr>
        <w:t>s</w:t>
      </w:r>
      <w:r w:rsidRPr="0016669B">
        <w:rPr>
          <w:rFonts w:ascii="Calibri" w:hAnsi="Calibri" w:cs="Calibri"/>
          <w:noProof/>
          <w:szCs w:val="24"/>
        </w:rPr>
        <w:t xml:space="preserve"> koordinatės </w:t>
      </w:r>
      <w:r w:rsidR="007B197E" w:rsidRPr="0016669B">
        <w:rPr>
          <w:rFonts w:ascii="Calibri" w:hAnsi="Calibri" w:cs="Calibri"/>
          <w:noProof/>
          <w:szCs w:val="24"/>
        </w:rPr>
        <w:t>(</w:t>
      </w:r>
      <w:r w:rsidR="00297D05" w:rsidRPr="0016669B">
        <w:rPr>
          <w:rFonts w:ascii="Calibri" w:hAnsi="Calibri" w:cs="Calibri"/>
          <w:noProof/>
          <w:szCs w:val="24"/>
        </w:rPr>
        <w:t>LKS-94</w:t>
      </w:r>
      <w:r w:rsidRPr="0016669B">
        <w:rPr>
          <w:rFonts w:ascii="Calibri" w:hAnsi="Calibri" w:cs="Calibri"/>
          <w:noProof/>
          <w:szCs w:val="24"/>
        </w:rPr>
        <w:t>)</w:t>
      </w:r>
      <w:r w:rsidR="00781A3A" w:rsidRPr="0016669B">
        <w:rPr>
          <w:rFonts w:ascii="Calibri" w:hAnsi="Calibri" w:cs="Calibri"/>
          <w:noProof/>
          <w:szCs w:val="24"/>
        </w:rPr>
        <w:t xml:space="preserve"> ir </w:t>
      </w:r>
      <w:r w:rsidR="00855DA9" w:rsidRPr="0016669B">
        <w:rPr>
          <w:rFonts w:ascii="Calibri" w:hAnsi="Calibri" w:cs="Calibri"/>
          <w:noProof/>
          <w:szCs w:val="24"/>
        </w:rPr>
        <w:t>ilgis</w:t>
      </w:r>
      <w:r w:rsidRPr="0016669B">
        <w:rPr>
          <w:rFonts w:ascii="Calibri" w:hAnsi="Calibri" w:cs="Calibri"/>
          <w:noProof/>
          <w:szCs w:val="24"/>
        </w:rPr>
        <w:t xml:space="preserve"> (schema su koordinatėmis pridedama):</w:t>
      </w:r>
    </w:p>
    <w:p w14:paraId="1C6632CA" w14:textId="77777777" w:rsidR="000B646C" w:rsidRPr="00A85BAD" w:rsidRDefault="000B646C" w:rsidP="000B646C">
      <w:pPr>
        <w:jc w:val="right"/>
        <w:rPr>
          <w:rFonts w:ascii="Calibri" w:hAnsi="Calibri"/>
          <w:noProof/>
          <w:szCs w:val="24"/>
        </w:rPr>
      </w:pPr>
      <w:r w:rsidRPr="00A85BAD">
        <w:rPr>
          <w:rFonts w:ascii="Calibri" w:hAnsi="Calibri"/>
          <w:noProof/>
          <w:szCs w:val="24"/>
        </w:rPr>
        <w:t>1 lentelė</w:t>
      </w:r>
    </w:p>
    <w:tbl>
      <w:tblPr>
        <w:tblStyle w:val="CV11"/>
        <w:tblW w:w="5807" w:type="dxa"/>
        <w:jc w:val="center"/>
        <w:tblLayout w:type="fixed"/>
        <w:tblLook w:val="04A0" w:firstRow="1" w:lastRow="0" w:firstColumn="1" w:lastColumn="0" w:noHBand="0" w:noVBand="1"/>
      </w:tblPr>
      <w:tblGrid>
        <w:gridCol w:w="562"/>
        <w:gridCol w:w="993"/>
        <w:gridCol w:w="1632"/>
        <w:gridCol w:w="1633"/>
        <w:gridCol w:w="987"/>
      </w:tblGrid>
      <w:tr w:rsidR="009F6468" w:rsidRPr="00DD7140" w14:paraId="76E54A45" w14:textId="77777777" w:rsidTr="00610AE0">
        <w:trPr>
          <w:trHeight w:val="929"/>
          <w:jc w:val="center"/>
        </w:trPr>
        <w:tc>
          <w:tcPr>
            <w:tcW w:w="562" w:type="dxa"/>
          </w:tcPr>
          <w:p w14:paraId="17B728EE" w14:textId="77777777" w:rsidR="009F6468" w:rsidRPr="00A85BAD" w:rsidRDefault="009F6468" w:rsidP="000B646C">
            <w:pPr>
              <w:jc w:val="center"/>
              <w:rPr>
                <w:rFonts w:ascii="Calibri" w:hAnsi="Calibri"/>
                <w:noProof/>
                <w:sz w:val="20"/>
              </w:rPr>
            </w:pPr>
          </w:p>
          <w:p w14:paraId="68A9F91E" w14:textId="77777777" w:rsidR="009F6468" w:rsidRPr="00A85BAD" w:rsidRDefault="009F6468" w:rsidP="000B646C">
            <w:pPr>
              <w:jc w:val="center"/>
              <w:rPr>
                <w:rFonts w:ascii="Calibri" w:hAnsi="Calibri"/>
                <w:noProof/>
                <w:sz w:val="20"/>
              </w:rPr>
            </w:pPr>
            <w:r w:rsidRPr="00A85BAD">
              <w:rPr>
                <w:rFonts w:ascii="Calibri" w:hAnsi="Calibri"/>
                <w:noProof/>
                <w:sz w:val="20"/>
              </w:rPr>
              <w:t xml:space="preserve">Eil. </w:t>
            </w:r>
          </w:p>
          <w:p w14:paraId="5BC6D8C0" w14:textId="77777777" w:rsidR="009F6468" w:rsidRPr="00A85BAD" w:rsidRDefault="009F6468" w:rsidP="000B646C">
            <w:pPr>
              <w:jc w:val="center"/>
              <w:rPr>
                <w:rFonts w:ascii="Calibri" w:hAnsi="Calibri"/>
                <w:sz w:val="20"/>
              </w:rPr>
            </w:pPr>
            <w:r w:rsidRPr="00A85BAD">
              <w:rPr>
                <w:rFonts w:ascii="Calibri" w:hAnsi="Calibri"/>
                <w:noProof/>
                <w:sz w:val="20"/>
              </w:rPr>
              <w:t>Nr.</w:t>
            </w:r>
          </w:p>
        </w:tc>
        <w:tc>
          <w:tcPr>
            <w:tcW w:w="993" w:type="dxa"/>
            <w:vAlign w:val="center"/>
          </w:tcPr>
          <w:p w14:paraId="76762A51" w14:textId="4D4877CC" w:rsidR="009F6468" w:rsidRPr="00A85BAD" w:rsidRDefault="009F6468" w:rsidP="006651F6">
            <w:pPr>
              <w:jc w:val="center"/>
              <w:rPr>
                <w:rFonts w:ascii="Calibri" w:eastAsia="Calibri" w:hAnsi="Calibri"/>
                <w:bCs/>
                <w:sz w:val="20"/>
              </w:rPr>
            </w:pPr>
            <w:r>
              <w:rPr>
                <w:rFonts w:ascii="Calibri" w:hAnsi="Calibri"/>
                <w:sz w:val="20"/>
              </w:rPr>
              <w:t>Atšaka</w:t>
            </w:r>
          </w:p>
        </w:tc>
        <w:tc>
          <w:tcPr>
            <w:tcW w:w="1632" w:type="dxa"/>
            <w:vAlign w:val="center"/>
          </w:tcPr>
          <w:p w14:paraId="2E426D32" w14:textId="7028AE10" w:rsidR="009F6468" w:rsidRPr="00A85BAD" w:rsidRDefault="009F6468" w:rsidP="000B646C">
            <w:pPr>
              <w:jc w:val="center"/>
              <w:rPr>
                <w:rFonts w:ascii="Calibri" w:hAnsi="Calibri"/>
                <w:sz w:val="20"/>
              </w:rPr>
            </w:pPr>
            <w:r w:rsidRPr="00A85BAD">
              <w:rPr>
                <w:rFonts w:ascii="Calibri" w:hAnsi="Calibri"/>
                <w:sz w:val="20"/>
              </w:rPr>
              <w:t>At</w:t>
            </w:r>
            <w:r>
              <w:rPr>
                <w:rFonts w:ascii="Calibri" w:hAnsi="Calibri"/>
                <w:sz w:val="20"/>
              </w:rPr>
              <w:t>šakos</w:t>
            </w:r>
            <w:r w:rsidRPr="00A85BAD">
              <w:rPr>
                <w:rFonts w:ascii="Calibri" w:hAnsi="Calibri"/>
                <w:sz w:val="20"/>
              </w:rPr>
              <w:t xml:space="preserve"> </w:t>
            </w:r>
          </w:p>
          <w:p w14:paraId="4563F619" w14:textId="77777777" w:rsidR="009F6468" w:rsidRPr="00A85BAD" w:rsidRDefault="009F6468" w:rsidP="000B646C">
            <w:pPr>
              <w:jc w:val="center"/>
              <w:rPr>
                <w:rFonts w:ascii="Calibri" w:eastAsia="Calibri" w:hAnsi="Calibri"/>
                <w:bCs/>
                <w:sz w:val="20"/>
              </w:rPr>
            </w:pPr>
            <w:r w:rsidRPr="00A85BAD">
              <w:rPr>
                <w:rFonts w:ascii="Calibri" w:hAnsi="Calibri"/>
                <w:sz w:val="20"/>
              </w:rPr>
              <w:t>pradžios koordinatės</w:t>
            </w:r>
          </w:p>
        </w:tc>
        <w:tc>
          <w:tcPr>
            <w:tcW w:w="1633" w:type="dxa"/>
            <w:vAlign w:val="center"/>
          </w:tcPr>
          <w:p w14:paraId="26E4FC3E" w14:textId="63AA9DA9" w:rsidR="009F6468" w:rsidRPr="00A85BAD" w:rsidRDefault="009F6468" w:rsidP="000B646C">
            <w:pPr>
              <w:jc w:val="center"/>
              <w:rPr>
                <w:rFonts w:ascii="Calibri" w:hAnsi="Calibri"/>
                <w:sz w:val="20"/>
              </w:rPr>
            </w:pPr>
            <w:r w:rsidRPr="00A85BAD">
              <w:rPr>
                <w:rFonts w:ascii="Calibri" w:hAnsi="Calibri"/>
                <w:sz w:val="20"/>
              </w:rPr>
              <w:t>At</w:t>
            </w:r>
            <w:r>
              <w:rPr>
                <w:rFonts w:ascii="Calibri" w:hAnsi="Calibri"/>
                <w:sz w:val="20"/>
              </w:rPr>
              <w:t>šakos</w:t>
            </w:r>
            <w:r w:rsidRPr="00A85BAD">
              <w:rPr>
                <w:rFonts w:ascii="Calibri" w:hAnsi="Calibri"/>
                <w:sz w:val="20"/>
              </w:rPr>
              <w:t xml:space="preserve"> </w:t>
            </w:r>
          </w:p>
          <w:p w14:paraId="39ADA43A" w14:textId="77777777" w:rsidR="009F6468" w:rsidRPr="00A85BAD" w:rsidRDefault="009F6468" w:rsidP="000B646C">
            <w:pPr>
              <w:jc w:val="center"/>
              <w:rPr>
                <w:rFonts w:ascii="Calibri" w:eastAsia="Calibri" w:hAnsi="Calibri"/>
                <w:bCs/>
                <w:sz w:val="20"/>
              </w:rPr>
            </w:pPr>
            <w:r w:rsidRPr="00A85BAD">
              <w:rPr>
                <w:rFonts w:ascii="Calibri" w:hAnsi="Calibri"/>
                <w:sz w:val="20"/>
              </w:rPr>
              <w:t>pabaigos  koordinatės</w:t>
            </w:r>
          </w:p>
        </w:tc>
        <w:tc>
          <w:tcPr>
            <w:tcW w:w="987" w:type="dxa"/>
          </w:tcPr>
          <w:p w14:paraId="55820668" w14:textId="77777777" w:rsidR="009F6468" w:rsidRPr="00A85BAD" w:rsidRDefault="009F6468" w:rsidP="000B646C">
            <w:pPr>
              <w:jc w:val="center"/>
              <w:rPr>
                <w:rFonts w:ascii="Calibri" w:hAnsi="Calibri"/>
                <w:noProof/>
                <w:sz w:val="20"/>
              </w:rPr>
            </w:pPr>
          </w:p>
          <w:p w14:paraId="783CAC9A" w14:textId="236F545B" w:rsidR="009F6468" w:rsidRPr="005B3CFE" w:rsidRDefault="009F6468" w:rsidP="000B646C">
            <w:pPr>
              <w:jc w:val="center"/>
              <w:rPr>
                <w:rFonts w:ascii="Calibri" w:hAnsi="Calibri"/>
                <w:noProof/>
                <w:sz w:val="20"/>
              </w:rPr>
            </w:pPr>
            <w:r w:rsidRPr="00A85BAD">
              <w:rPr>
                <w:rFonts w:ascii="Calibri" w:hAnsi="Calibri"/>
                <w:noProof/>
                <w:sz w:val="20"/>
              </w:rPr>
              <w:t>At</w:t>
            </w:r>
            <w:r>
              <w:rPr>
                <w:rFonts w:ascii="Calibri" w:hAnsi="Calibri"/>
                <w:noProof/>
                <w:sz w:val="20"/>
              </w:rPr>
              <w:t>šakos</w:t>
            </w:r>
            <w:r w:rsidRPr="00A85BAD">
              <w:rPr>
                <w:rFonts w:ascii="Calibri" w:hAnsi="Calibri"/>
                <w:noProof/>
                <w:sz w:val="20"/>
              </w:rPr>
              <w:t xml:space="preserve"> ilgis, </w:t>
            </w:r>
          </w:p>
          <w:p w14:paraId="4AB69491" w14:textId="77777777" w:rsidR="009F6468" w:rsidRPr="00A85BAD" w:rsidRDefault="009F6468" w:rsidP="000B646C">
            <w:pPr>
              <w:jc w:val="center"/>
              <w:rPr>
                <w:rFonts w:ascii="Calibri" w:hAnsi="Calibri" w:cs="Arial"/>
                <w:sz w:val="20"/>
              </w:rPr>
            </w:pPr>
            <w:r w:rsidRPr="00A85BAD">
              <w:rPr>
                <w:rFonts w:ascii="Calibri" w:hAnsi="Calibri"/>
                <w:noProof/>
                <w:sz w:val="20"/>
              </w:rPr>
              <w:t>m</w:t>
            </w:r>
          </w:p>
        </w:tc>
      </w:tr>
      <w:tr w:rsidR="009F6468" w:rsidRPr="00DD7140" w14:paraId="72A1A20E" w14:textId="77777777" w:rsidTr="00610AE0">
        <w:trPr>
          <w:trHeight w:val="555"/>
          <w:jc w:val="center"/>
        </w:trPr>
        <w:tc>
          <w:tcPr>
            <w:tcW w:w="562" w:type="dxa"/>
            <w:vAlign w:val="center"/>
          </w:tcPr>
          <w:p w14:paraId="555F34C6" w14:textId="77777777" w:rsidR="009F6468" w:rsidRPr="00A85BAD" w:rsidRDefault="009F6468" w:rsidP="000B646C">
            <w:pPr>
              <w:jc w:val="center"/>
              <w:rPr>
                <w:rFonts w:ascii="Calibri" w:hAnsi="Calibri"/>
                <w:sz w:val="20"/>
              </w:rPr>
            </w:pPr>
            <w:r w:rsidRPr="00A85BAD">
              <w:rPr>
                <w:rFonts w:ascii="Calibri" w:hAnsi="Calibri"/>
                <w:noProof/>
                <w:sz w:val="20"/>
              </w:rPr>
              <w:t>1.</w:t>
            </w:r>
          </w:p>
        </w:tc>
        <w:tc>
          <w:tcPr>
            <w:tcW w:w="993" w:type="dxa"/>
            <w:vAlign w:val="center"/>
          </w:tcPr>
          <w:p w14:paraId="40786593" w14:textId="77777777" w:rsidR="009F6468" w:rsidRPr="00A85BAD" w:rsidRDefault="009F6468" w:rsidP="000B646C">
            <w:pPr>
              <w:jc w:val="center"/>
              <w:rPr>
                <w:rFonts w:ascii="Calibri" w:eastAsia="Calibri" w:hAnsi="Calibri"/>
                <w:bCs/>
                <w:sz w:val="20"/>
              </w:rPr>
            </w:pPr>
            <w:r w:rsidRPr="00A85BAD">
              <w:rPr>
                <w:rFonts w:ascii="Calibri" w:hAnsi="Calibri"/>
                <w:sz w:val="20"/>
              </w:rPr>
              <w:t xml:space="preserve"> 1</w:t>
            </w:r>
          </w:p>
        </w:tc>
        <w:tc>
          <w:tcPr>
            <w:tcW w:w="1632" w:type="dxa"/>
            <w:vAlign w:val="center"/>
          </w:tcPr>
          <w:p w14:paraId="76B63F6A" w14:textId="460B1B29" w:rsidR="009F6468" w:rsidRDefault="009F6468" w:rsidP="000B646C">
            <w:pPr>
              <w:jc w:val="center"/>
              <w:rPr>
                <w:rFonts w:ascii="Calibri" w:hAnsi="Calibri"/>
                <w:sz w:val="20"/>
              </w:rPr>
            </w:pPr>
            <w:r>
              <w:rPr>
                <w:rFonts w:ascii="Calibri" w:hAnsi="Calibri"/>
                <w:sz w:val="20"/>
              </w:rPr>
              <w:t>X</w:t>
            </w:r>
            <w:r w:rsidRPr="00A85BAD">
              <w:rPr>
                <w:rFonts w:ascii="Calibri" w:hAnsi="Calibri"/>
                <w:sz w:val="20"/>
              </w:rPr>
              <w:t>:</w:t>
            </w:r>
            <w:r w:rsidR="00F95B54">
              <w:rPr>
                <w:rFonts w:ascii="Calibri" w:hAnsi="Calibri"/>
                <w:sz w:val="20"/>
              </w:rPr>
              <w:t xml:space="preserve"> </w:t>
            </w:r>
            <w:r w:rsidR="00535859">
              <w:rPr>
                <w:rFonts w:ascii="Calibri" w:hAnsi="Calibri"/>
                <w:sz w:val="20"/>
              </w:rPr>
              <w:t>524411</w:t>
            </w:r>
          </w:p>
          <w:p w14:paraId="7E09DFAB" w14:textId="19DF1BBF" w:rsidR="009F6468" w:rsidRPr="00A85BAD" w:rsidRDefault="009F6468">
            <w:pPr>
              <w:jc w:val="center"/>
              <w:rPr>
                <w:rFonts w:ascii="Calibri" w:eastAsia="Calibri" w:hAnsi="Calibri"/>
                <w:bCs/>
                <w:sz w:val="20"/>
              </w:rPr>
            </w:pPr>
            <w:r>
              <w:rPr>
                <w:rFonts w:ascii="Calibri" w:hAnsi="Calibri"/>
                <w:sz w:val="20"/>
              </w:rPr>
              <w:t>Y</w:t>
            </w:r>
            <w:r w:rsidRPr="00A85BAD">
              <w:rPr>
                <w:rFonts w:ascii="Calibri" w:hAnsi="Calibri"/>
                <w:sz w:val="20"/>
              </w:rPr>
              <w:t>:</w:t>
            </w:r>
            <w:r w:rsidR="00535859">
              <w:rPr>
                <w:rFonts w:ascii="Calibri" w:hAnsi="Calibri"/>
                <w:sz w:val="20"/>
              </w:rPr>
              <w:t xml:space="preserve"> </w:t>
            </w:r>
            <w:r w:rsidR="008A4B3C">
              <w:rPr>
                <w:rFonts w:ascii="Calibri" w:hAnsi="Calibri"/>
                <w:sz w:val="20"/>
              </w:rPr>
              <w:t>61</w:t>
            </w:r>
            <w:r w:rsidR="000962C4">
              <w:rPr>
                <w:rFonts w:ascii="Calibri" w:hAnsi="Calibri"/>
                <w:sz w:val="20"/>
              </w:rPr>
              <w:t>84034</w:t>
            </w:r>
          </w:p>
        </w:tc>
        <w:tc>
          <w:tcPr>
            <w:tcW w:w="1633" w:type="dxa"/>
            <w:vAlign w:val="center"/>
          </w:tcPr>
          <w:p w14:paraId="2CC0B22A" w14:textId="1A41E0EC" w:rsidR="009F6468" w:rsidRDefault="009F6468" w:rsidP="000B646C">
            <w:pPr>
              <w:jc w:val="center"/>
              <w:rPr>
                <w:rFonts w:ascii="Calibri" w:hAnsi="Calibri"/>
                <w:sz w:val="20"/>
              </w:rPr>
            </w:pPr>
            <w:r>
              <w:rPr>
                <w:rFonts w:ascii="Calibri" w:hAnsi="Calibri"/>
                <w:sz w:val="20"/>
              </w:rPr>
              <w:t>X</w:t>
            </w:r>
            <w:r w:rsidRPr="00A85BAD">
              <w:rPr>
                <w:rFonts w:ascii="Calibri" w:hAnsi="Calibri"/>
                <w:sz w:val="20"/>
              </w:rPr>
              <w:t>:</w:t>
            </w:r>
            <w:r w:rsidR="000962C4">
              <w:rPr>
                <w:rFonts w:ascii="Calibri" w:hAnsi="Calibri"/>
                <w:sz w:val="20"/>
              </w:rPr>
              <w:t xml:space="preserve"> </w:t>
            </w:r>
            <w:r w:rsidR="00083F5A">
              <w:rPr>
                <w:rFonts w:ascii="Calibri" w:hAnsi="Calibri"/>
                <w:sz w:val="20"/>
              </w:rPr>
              <w:t>523945</w:t>
            </w:r>
          </w:p>
          <w:p w14:paraId="5521CEDD" w14:textId="2EB1CB8D" w:rsidR="009F6468" w:rsidRPr="00A85BAD" w:rsidRDefault="009F6468">
            <w:pPr>
              <w:jc w:val="center"/>
              <w:rPr>
                <w:rFonts w:ascii="Calibri" w:eastAsia="Calibri" w:hAnsi="Calibri"/>
                <w:bCs/>
                <w:sz w:val="20"/>
              </w:rPr>
            </w:pPr>
            <w:r>
              <w:rPr>
                <w:rFonts w:ascii="Calibri" w:hAnsi="Calibri"/>
                <w:sz w:val="20"/>
              </w:rPr>
              <w:t>Y</w:t>
            </w:r>
            <w:r w:rsidRPr="00A85BAD">
              <w:rPr>
                <w:rFonts w:ascii="Calibri" w:hAnsi="Calibri"/>
                <w:sz w:val="20"/>
              </w:rPr>
              <w:t>:</w:t>
            </w:r>
            <w:r w:rsidR="00083F5A">
              <w:rPr>
                <w:rFonts w:ascii="Calibri" w:hAnsi="Calibri"/>
                <w:sz w:val="20"/>
              </w:rPr>
              <w:t xml:space="preserve"> 6183741</w:t>
            </w:r>
          </w:p>
        </w:tc>
        <w:tc>
          <w:tcPr>
            <w:tcW w:w="987" w:type="dxa"/>
            <w:vAlign w:val="center"/>
          </w:tcPr>
          <w:p w14:paraId="0D09E9A0" w14:textId="2223CD3D" w:rsidR="009F6468" w:rsidRPr="00A85BAD" w:rsidRDefault="009F6468" w:rsidP="000B646C">
            <w:pPr>
              <w:jc w:val="center"/>
              <w:rPr>
                <w:rFonts w:ascii="Calibri" w:eastAsia="Calibri" w:hAnsi="Calibri"/>
                <w:bCs/>
                <w:sz w:val="20"/>
              </w:rPr>
            </w:pPr>
            <w:r>
              <w:rPr>
                <w:rFonts w:ascii="Calibri" w:hAnsi="Calibri"/>
                <w:noProof/>
                <w:sz w:val="20"/>
              </w:rPr>
              <w:t>~</w:t>
            </w:r>
            <w:r w:rsidR="00FE16CD">
              <w:rPr>
                <w:rFonts w:ascii="Calibri" w:hAnsi="Calibri"/>
                <w:noProof/>
                <w:sz w:val="20"/>
              </w:rPr>
              <w:t>6</w:t>
            </w:r>
            <w:r>
              <w:rPr>
                <w:rFonts w:ascii="Calibri" w:hAnsi="Calibri"/>
                <w:noProof/>
                <w:sz w:val="20"/>
              </w:rPr>
              <w:t>00</w:t>
            </w:r>
          </w:p>
        </w:tc>
      </w:tr>
      <w:tr w:rsidR="009F6468" w:rsidRPr="00DD7140" w14:paraId="438EA6D7" w14:textId="77777777" w:rsidTr="00610AE0">
        <w:trPr>
          <w:trHeight w:val="373"/>
          <w:jc w:val="center"/>
        </w:trPr>
        <w:tc>
          <w:tcPr>
            <w:tcW w:w="562" w:type="dxa"/>
            <w:vAlign w:val="center"/>
          </w:tcPr>
          <w:p w14:paraId="47184525" w14:textId="77777777" w:rsidR="009F6468" w:rsidRPr="005B3CFE" w:rsidRDefault="009F6468" w:rsidP="000B646C">
            <w:pPr>
              <w:jc w:val="center"/>
              <w:rPr>
                <w:rFonts w:ascii="Calibri" w:hAnsi="Calibri"/>
                <w:noProof/>
                <w:sz w:val="20"/>
              </w:rPr>
            </w:pPr>
            <w:r>
              <w:rPr>
                <w:rFonts w:ascii="Calibri" w:hAnsi="Calibri"/>
                <w:noProof/>
                <w:sz w:val="20"/>
              </w:rPr>
              <w:t>5.</w:t>
            </w:r>
          </w:p>
        </w:tc>
        <w:tc>
          <w:tcPr>
            <w:tcW w:w="993" w:type="dxa"/>
            <w:vAlign w:val="center"/>
          </w:tcPr>
          <w:p w14:paraId="092176BC" w14:textId="77777777" w:rsidR="009F6468" w:rsidRPr="005B3CFE" w:rsidRDefault="009F6468" w:rsidP="000B646C">
            <w:pPr>
              <w:jc w:val="center"/>
              <w:rPr>
                <w:rFonts w:ascii="Calibri" w:hAnsi="Calibri"/>
                <w:sz w:val="20"/>
              </w:rPr>
            </w:pPr>
            <w:r>
              <w:rPr>
                <w:rFonts w:ascii="Calibri" w:hAnsi="Calibri"/>
                <w:sz w:val="20"/>
              </w:rPr>
              <w:t>Viso apie:</w:t>
            </w:r>
          </w:p>
        </w:tc>
        <w:tc>
          <w:tcPr>
            <w:tcW w:w="3265" w:type="dxa"/>
            <w:gridSpan w:val="2"/>
            <w:vAlign w:val="center"/>
          </w:tcPr>
          <w:p w14:paraId="63D4B90D" w14:textId="77777777" w:rsidR="009F6468" w:rsidRPr="005B3CFE" w:rsidRDefault="009F6468" w:rsidP="000B646C">
            <w:pPr>
              <w:jc w:val="center"/>
              <w:rPr>
                <w:rFonts w:ascii="Calibri" w:hAnsi="Calibri"/>
                <w:sz w:val="20"/>
              </w:rPr>
            </w:pPr>
          </w:p>
        </w:tc>
        <w:tc>
          <w:tcPr>
            <w:tcW w:w="987" w:type="dxa"/>
            <w:vAlign w:val="center"/>
          </w:tcPr>
          <w:p w14:paraId="72CC0EBF" w14:textId="52855FB2" w:rsidR="009F6468" w:rsidRPr="005B3CFE" w:rsidRDefault="00FE16CD" w:rsidP="000B646C">
            <w:pPr>
              <w:jc w:val="center"/>
              <w:rPr>
                <w:rFonts w:ascii="Calibri" w:hAnsi="Calibri"/>
                <w:noProof/>
                <w:sz w:val="20"/>
              </w:rPr>
            </w:pPr>
            <w:r>
              <w:rPr>
                <w:rFonts w:ascii="Calibri" w:hAnsi="Calibri"/>
                <w:noProof/>
                <w:sz w:val="20"/>
              </w:rPr>
              <w:t>6</w:t>
            </w:r>
            <w:r w:rsidR="009F6468">
              <w:rPr>
                <w:rFonts w:ascii="Calibri" w:hAnsi="Calibri"/>
                <w:noProof/>
                <w:sz w:val="20"/>
              </w:rPr>
              <w:t>00</w:t>
            </w:r>
          </w:p>
        </w:tc>
      </w:tr>
    </w:tbl>
    <w:p w14:paraId="52A369FC" w14:textId="77777777" w:rsidR="000B646C" w:rsidRDefault="000B646C" w:rsidP="000B646C">
      <w:pPr>
        <w:widowControl w:val="0"/>
        <w:suppressAutoHyphens/>
        <w:autoSpaceDN w:val="0"/>
        <w:rPr>
          <w:rFonts w:asciiTheme="minorHAnsi" w:hAnsiTheme="minorHAnsi" w:cstheme="minorHAnsi"/>
          <w:b/>
          <w:bCs/>
          <w:color w:val="000000"/>
        </w:rPr>
      </w:pPr>
    </w:p>
    <w:p w14:paraId="610B737F" w14:textId="77777777" w:rsidR="00873D67" w:rsidRDefault="00873D67" w:rsidP="000B646C">
      <w:pPr>
        <w:pStyle w:val="ListParagraph"/>
        <w:tabs>
          <w:tab w:val="left" w:pos="567"/>
        </w:tabs>
        <w:ind w:left="0"/>
        <w:jc w:val="center"/>
        <w:rPr>
          <w:rFonts w:asciiTheme="minorHAnsi" w:hAnsiTheme="minorHAnsi" w:cstheme="minorHAnsi"/>
          <w:b/>
          <w:bCs/>
          <w:color w:val="000000"/>
        </w:rPr>
      </w:pPr>
    </w:p>
    <w:p w14:paraId="6225C741" w14:textId="77777777" w:rsidR="000B646C" w:rsidRPr="00A85BAD" w:rsidRDefault="000B646C" w:rsidP="000B646C">
      <w:pPr>
        <w:pStyle w:val="ListParagraph"/>
        <w:tabs>
          <w:tab w:val="left" w:pos="567"/>
        </w:tabs>
        <w:ind w:left="0"/>
        <w:jc w:val="center"/>
        <w:rPr>
          <w:rFonts w:asciiTheme="minorHAnsi" w:hAnsiTheme="minorHAnsi" w:cstheme="minorHAnsi"/>
          <w:b/>
          <w:bCs/>
          <w:color w:val="000000"/>
        </w:rPr>
      </w:pPr>
      <w:r w:rsidRPr="00A85BAD">
        <w:rPr>
          <w:rFonts w:asciiTheme="minorHAnsi" w:hAnsiTheme="minorHAnsi" w:cstheme="minorHAnsi"/>
          <w:b/>
          <w:bCs/>
          <w:color w:val="000000"/>
        </w:rPr>
        <w:t xml:space="preserve">4. Paslaugų teikimo </w:t>
      </w:r>
      <w:r>
        <w:rPr>
          <w:rFonts w:asciiTheme="minorHAnsi" w:hAnsiTheme="minorHAnsi" w:cstheme="minorHAnsi"/>
          <w:b/>
          <w:bCs/>
          <w:color w:val="000000"/>
        </w:rPr>
        <w:t>terminai ir sąlygos</w:t>
      </w:r>
    </w:p>
    <w:p w14:paraId="5E59F93B" w14:textId="77777777" w:rsidR="000B646C" w:rsidRDefault="000B646C" w:rsidP="000B646C">
      <w:pPr>
        <w:rPr>
          <w:rFonts w:asciiTheme="minorHAnsi" w:hAnsiTheme="minorHAnsi"/>
        </w:rPr>
      </w:pPr>
    </w:p>
    <w:p w14:paraId="3CBB267F" w14:textId="15324482" w:rsidR="000B646C" w:rsidRDefault="000B646C" w:rsidP="000B646C">
      <w:pPr>
        <w:ind w:firstLine="720"/>
        <w:rPr>
          <w:rFonts w:asciiTheme="minorHAnsi" w:hAnsiTheme="minorHAnsi"/>
        </w:rPr>
      </w:pPr>
      <w:r>
        <w:rPr>
          <w:rFonts w:asciiTheme="minorHAnsi" w:hAnsiTheme="minorHAnsi" w:cstheme="minorHAnsi"/>
          <w:bCs/>
          <w:color w:val="000000"/>
        </w:rPr>
        <w:t xml:space="preserve">4.1. </w:t>
      </w:r>
      <w:r w:rsidRPr="006C1AB0">
        <w:rPr>
          <w:rFonts w:asciiTheme="minorHAnsi" w:hAnsiTheme="minorHAnsi" w:cstheme="minorHAnsi"/>
          <w:bCs/>
          <w:color w:val="000000"/>
        </w:rPr>
        <w:t>Vis</w:t>
      </w:r>
      <w:r>
        <w:rPr>
          <w:rFonts w:asciiTheme="minorHAnsi" w:hAnsiTheme="minorHAnsi" w:cstheme="minorHAnsi"/>
          <w:bCs/>
          <w:color w:val="000000"/>
        </w:rPr>
        <w:t>os paslaugos</w:t>
      </w:r>
      <w:r w:rsidRPr="006C1AB0">
        <w:rPr>
          <w:rFonts w:asciiTheme="minorHAnsi" w:hAnsiTheme="minorHAnsi" w:cstheme="minorHAnsi"/>
          <w:bCs/>
          <w:color w:val="000000"/>
        </w:rPr>
        <w:t xml:space="preserve"> turi būti </w:t>
      </w:r>
      <w:r>
        <w:rPr>
          <w:rFonts w:asciiTheme="minorHAnsi" w:hAnsiTheme="minorHAnsi" w:cstheme="minorHAnsi"/>
          <w:bCs/>
          <w:color w:val="000000"/>
        </w:rPr>
        <w:t>suteiktos</w:t>
      </w:r>
      <w:r w:rsidRPr="006C1AB0">
        <w:rPr>
          <w:rFonts w:asciiTheme="minorHAnsi" w:hAnsiTheme="minorHAnsi" w:cstheme="minorHAnsi"/>
          <w:bCs/>
          <w:color w:val="000000"/>
        </w:rPr>
        <w:t xml:space="preserve"> </w:t>
      </w:r>
      <w:r>
        <w:rPr>
          <w:rFonts w:asciiTheme="minorHAnsi" w:hAnsiTheme="minorHAnsi" w:cstheme="minorHAnsi"/>
          <w:bCs/>
          <w:color w:val="000000"/>
        </w:rPr>
        <w:t xml:space="preserve">ne vėliau kaip </w:t>
      </w:r>
      <w:r w:rsidR="003E6988">
        <w:rPr>
          <w:rFonts w:asciiTheme="minorHAnsi" w:hAnsiTheme="minorHAnsi" w:cstheme="minorHAnsi"/>
          <w:bCs/>
          <w:color w:val="000000"/>
        </w:rPr>
        <w:t xml:space="preserve">per </w:t>
      </w:r>
      <w:r w:rsidR="000149A9" w:rsidRPr="00306B60">
        <w:rPr>
          <w:rFonts w:asciiTheme="minorHAnsi" w:hAnsiTheme="minorHAnsi" w:cstheme="minorHAnsi"/>
          <w:bCs/>
          <w:color w:val="000000"/>
        </w:rPr>
        <w:t xml:space="preserve">80 </w:t>
      </w:r>
      <w:r w:rsidR="00DA5D11" w:rsidRPr="00306B60">
        <w:rPr>
          <w:rFonts w:asciiTheme="minorHAnsi" w:hAnsiTheme="minorHAnsi" w:cstheme="minorHAnsi"/>
          <w:bCs/>
          <w:color w:val="000000"/>
        </w:rPr>
        <w:t>darbo</w:t>
      </w:r>
      <w:r w:rsidR="000149A9" w:rsidRPr="00306B60">
        <w:rPr>
          <w:rFonts w:asciiTheme="minorHAnsi" w:hAnsiTheme="minorHAnsi" w:cstheme="minorHAnsi"/>
          <w:bCs/>
          <w:color w:val="000000"/>
        </w:rPr>
        <w:t xml:space="preserve"> dienų</w:t>
      </w:r>
      <w:r w:rsidR="003E6988">
        <w:rPr>
          <w:rFonts w:asciiTheme="minorHAnsi" w:hAnsiTheme="minorHAnsi" w:cstheme="minorHAnsi"/>
          <w:bCs/>
          <w:color w:val="000000"/>
        </w:rPr>
        <w:t xml:space="preserve"> nuo sutarties pasirašymo dienos</w:t>
      </w:r>
      <w:r w:rsidRPr="006C1AB0">
        <w:rPr>
          <w:rFonts w:asciiTheme="minorHAnsi" w:hAnsiTheme="minorHAnsi" w:cstheme="minorHAnsi"/>
          <w:bCs/>
          <w:color w:val="000000"/>
        </w:rPr>
        <w:t>.</w:t>
      </w:r>
    </w:p>
    <w:p w14:paraId="6E70715F" w14:textId="11004A9A" w:rsidR="00CE5455" w:rsidRDefault="000B646C" w:rsidP="000D08A9">
      <w:pPr>
        <w:ind w:firstLine="720"/>
        <w:rPr>
          <w:rFonts w:asciiTheme="minorHAnsi" w:hAnsiTheme="minorHAnsi"/>
        </w:rPr>
      </w:pPr>
      <w:r>
        <w:rPr>
          <w:rFonts w:asciiTheme="minorHAnsi" w:hAnsiTheme="minorHAnsi"/>
        </w:rPr>
        <w:t xml:space="preserve">4.2. </w:t>
      </w:r>
      <w:r w:rsidRPr="00A85BAD">
        <w:rPr>
          <w:rFonts w:asciiTheme="minorHAnsi" w:hAnsiTheme="minorHAnsi"/>
        </w:rPr>
        <w:t>Paslaugos turi būti suteiktos, vadovaujantis</w:t>
      </w:r>
      <w:r>
        <w:rPr>
          <w:rFonts w:asciiTheme="minorHAnsi" w:hAnsiTheme="minorHAnsi"/>
        </w:rPr>
        <w:t>:</w:t>
      </w:r>
    </w:p>
    <w:p w14:paraId="67148581" w14:textId="77777777" w:rsidR="000B646C" w:rsidRDefault="000B646C" w:rsidP="000B646C">
      <w:pPr>
        <w:ind w:firstLine="720"/>
        <w:rPr>
          <w:rFonts w:asciiTheme="minorHAnsi" w:hAnsiTheme="minorHAnsi"/>
        </w:rPr>
      </w:pPr>
      <w:r>
        <w:rPr>
          <w:rFonts w:asciiTheme="minorHAnsi" w:hAnsiTheme="minorHAnsi"/>
        </w:rPr>
        <w:t>4.2.1.</w:t>
      </w:r>
      <w:r w:rsidRPr="00A85BAD">
        <w:rPr>
          <w:rFonts w:asciiTheme="minorHAnsi" w:hAnsiTheme="minorHAnsi"/>
        </w:rPr>
        <w:t xml:space="preserve"> Lietuvos Respublikos planuojamos ūkinės veiklos poveikio aplinkai vertinimo įstatym</w:t>
      </w:r>
      <w:r>
        <w:rPr>
          <w:rFonts w:asciiTheme="minorHAnsi" w:hAnsiTheme="minorHAnsi"/>
        </w:rPr>
        <w:t>o (toliau – PAV įstatymas)</w:t>
      </w:r>
      <w:r w:rsidRPr="00A85BAD">
        <w:rPr>
          <w:rFonts w:asciiTheme="minorHAnsi" w:hAnsiTheme="minorHAnsi"/>
        </w:rPr>
        <w:t xml:space="preserve">, </w:t>
      </w:r>
      <w:r>
        <w:rPr>
          <w:rFonts w:asciiTheme="minorHAnsi" w:hAnsiTheme="minorHAnsi"/>
        </w:rPr>
        <w:t>Planuojamos ūkinės veiklos atrankos dėl poveikio aplinkai vertinimo tvarkos aprašo, patvirtinto Lietuvos Respublikos aplinkos ministro 2017 m. spalio 16 d. įsakymu Nr. D1-845,</w:t>
      </w:r>
      <w:r w:rsidRPr="007D7D30">
        <w:rPr>
          <w:rFonts w:asciiTheme="minorHAnsi" w:hAnsiTheme="minorHAnsi"/>
        </w:rPr>
        <w:t xml:space="preserve"> </w:t>
      </w:r>
      <w:r>
        <w:rPr>
          <w:rFonts w:asciiTheme="minorHAnsi" w:hAnsiTheme="minorHAnsi"/>
        </w:rPr>
        <w:t>ir kitų PAV įstatymą įgyvendinamųjų teisės aktų nuostatomis;</w:t>
      </w:r>
    </w:p>
    <w:p w14:paraId="19529B94" w14:textId="61B514E4" w:rsidR="000B646C" w:rsidRDefault="000B646C" w:rsidP="000B646C">
      <w:pPr>
        <w:pStyle w:val="Default"/>
        <w:ind w:firstLine="720"/>
        <w:rPr>
          <w:rFonts w:asciiTheme="minorHAnsi" w:eastAsiaTheme="minorHAnsi" w:hAnsiTheme="minorHAnsi"/>
          <w:lang w:val="lt-LT"/>
        </w:rPr>
      </w:pPr>
      <w:r w:rsidRPr="005C670A">
        <w:rPr>
          <w:rFonts w:asciiTheme="minorHAnsi" w:hAnsiTheme="minorHAnsi" w:cstheme="minorHAnsi"/>
          <w:bCs/>
          <w:lang w:val="lt-LT"/>
        </w:rPr>
        <w:t>4.2.2</w:t>
      </w:r>
      <w:r w:rsidRPr="00E92D6A">
        <w:rPr>
          <w:rFonts w:asciiTheme="minorHAnsi" w:hAnsiTheme="minorHAnsi" w:cstheme="minorHAnsi"/>
          <w:bCs/>
          <w:lang w:val="lt-LT"/>
        </w:rPr>
        <w:t xml:space="preserve">. </w:t>
      </w:r>
      <w:r w:rsidRPr="00E92D6A">
        <w:rPr>
          <w:rFonts w:asciiTheme="minorHAnsi" w:eastAsiaTheme="minorHAnsi" w:hAnsiTheme="minorHAnsi"/>
          <w:lang w:val="lt-LT"/>
        </w:rPr>
        <w:t>1996 m. rugpjūčio 15 d. Lietuvos Respublikos planuojamos ūkinės veiklos poveikio aplinkai vertinimo Įstatymo</w:t>
      </w:r>
      <w:r w:rsidRPr="00E92D6A">
        <w:rPr>
          <w:rFonts w:asciiTheme="minorHAnsi" w:eastAsiaTheme="minorHAnsi" w:hAnsiTheme="minorHAnsi"/>
          <w:b/>
          <w:bCs/>
          <w:lang w:val="lt-LT"/>
        </w:rPr>
        <w:t xml:space="preserve"> </w:t>
      </w:r>
      <w:r w:rsidRPr="00E92D6A">
        <w:rPr>
          <w:rFonts w:asciiTheme="minorHAnsi" w:eastAsiaTheme="minorHAnsi" w:hAnsiTheme="minorHAnsi"/>
          <w:lang w:val="lt-LT"/>
        </w:rPr>
        <w:t>Nr. I-1495 (</w:t>
      </w:r>
      <w:r w:rsidRPr="00E92D6A">
        <w:rPr>
          <w:rFonts w:asciiTheme="minorHAnsi" w:eastAsiaTheme="minorHAnsi" w:hAnsiTheme="minorHAnsi"/>
          <w:bCs/>
          <w:i/>
          <w:iCs/>
          <w:lang w:val="lt-LT"/>
        </w:rPr>
        <w:t>Nauja redakcija nuo 2017</w:t>
      </w:r>
      <w:r w:rsidRPr="005C670A">
        <w:rPr>
          <w:rFonts w:asciiTheme="minorHAnsi" w:eastAsiaTheme="minorHAnsi" w:hAnsiTheme="minorHAnsi"/>
          <w:bCs/>
          <w:i/>
          <w:iCs/>
          <w:lang w:val="lt-LT"/>
        </w:rPr>
        <w:t>-11-01</w:t>
      </w:r>
      <w:r w:rsidRPr="005C670A">
        <w:rPr>
          <w:rFonts w:asciiTheme="minorHAnsi" w:eastAsiaTheme="minorHAnsi" w:hAnsiTheme="minorHAnsi"/>
          <w:b/>
          <w:bCs/>
          <w:i/>
          <w:iCs/>
          <w:lang w:val="lt-LT"/>
        </w:rPr>
        <w:t xml:space="preserve">: </w:t>
      </w:r>
      <w:r w:rsidRPr="001B05A4">
        <w:rPr>
          <w:rFonts w:asciiTheme="minorHAnsi" w:eastAsiaTheme="minorHAnsi" w:hAnsiTheme="minorHAnsi"/>
          <w:i/>
          <w:iCs/>
          <w:lang w:val="lt-LT"/>
        </w:rPr>
        <w:t xml:space="preserve">Nr. XIII-529, 2017-06-27, paskelbta TAR 2017-07-05, i. k. 2017-11562) </w:t>
      </w:r>
      <w:r>
        <w:rPr>
          <w:rFonts w:asciiTheme="minorHAnsi" w:eastAsiaTheme="minorHAnsi" w:hAnsiTheme="minorHAnsi"/>
          <w:iCs/>
          <w:lang w:val="lt-LT"/>
        </w:rPr>
        <w:t>nuostatų</w:t>
      </w:r>
      <w:r>
        <w:rPr>
          <w:rFonts w:asciiTheme="minorHAnsi" w:eastAsiaTheme="minorHAnsi" w:hAnsiTheme="minorHAnsi"/>
          <w:i/>
          <w:iCs/>
          <w:lang w:val="lt-LT"/>
        </w:rPr>
        <w:t xml:space="preserve"> </w:t>
      </w:r>
      <w:r w:rsidRPr="006A0CFC">
        <w:rPr>
          <w:rFonts w:asciiTheme="minorHAnsi" w:eastAsiaTheme="minorHAnsi" w:hAnsiTheme="minorHAnsi"/>
          <w:iCs/>
          <w:lang w:val="lt-LT"/>
        </w:rPr>
        <w:t xml:space="preserve">bei lakantis šio įstatymo 2 priedo Planuojamos ūkinės veiklos, kuriai turi būti atliekama atranka dėl poveikio aplinkai vertinimo rūšių sąrašo </w:t>
      </w:r>
      <w:r w:rsidRPr="006A0CFC">
        <w:rPr>
          <w:rFonts w:asciiTheme="minorHAnsi" w:eastAsiaTheme="minorHAnsi" w:hAnsiTheme="minorHAnsi"/>
          <w:lang w:val="lt-LT"/>
        </w:rPr>
        <w:t xml:space="preserve"> 10.1</w:t>
      </w:r>
      <w:r w:rsidR="006A2FD3">
        <w:rPr>
          <w:rFonts w:asciiTheme="minorHAnsi" w:eastAsiaTheme="minorHAnsi" w:hAnsiTheme="minorHAnsi"/>
          <w:lang w:val="lt-LT"/>
        </w:rPr>
        <w:t>5</w:t>
      </w:r>
      <w:r w:rsidRPr="006A0CFC">
        <w:rPr>
          <w:rFonts w:asciiTheme="minorHAnsi" w:eastAsiaTheme="minorHAnsi" w:hAnsiTheme="minorHAnsi"/>
          <w:lang w:val="lt-LT"/>
        </w:rPr>
        <w:t xml:space="preserve">. </w:t>
      </w:r>
      <w:r w:rsidR="00EE6C61">
        <w:rPr>
          <w:rFonts w:asciiTheme="minorHAnsi" w:eastAsiaTheme="minorHAnsi" w:hAnsiTheme="minorHAnsi"/>
          <w:lang w:val="lt-LT"/>
        </w:rPr>
        <w:t xml:space="preserve">p. </w:t>
      </w:r>
      <w:r w:rsidRPr="006A0CFC">
        <w:rPr>
          <w:rFonts w:asciiTheme="minorHAnsi" w:eastAsiaTheme="minorHAnsi" w:hAnsiTheme="minorHAnsi"/>
          <w:lang w:val="lt-LT"/>
        </w:rPr>
        <w:t>dujų tiekimo vamzdynų tiesimas (kai vamzdžio skersmuo – mažiau kaip 800 mm, o ilgis –</w:t>
      </w:r>
      <w:r>
        <w:rPr>
          <w:rFonts w:asciiTheme="minorHAnsi" w:eastAsiaTheme="minorHAnsi" w:hAnsiTheme="minorHAnsi"/>
          <w:lang w:val="lt-LT"/>
        </w:rPr>
        <w:t xml:space="preserve"> 5 ar daugiau km) reikal</w:t>
      </w:r>
      <w:r w:rsidR="00631D55">
        <w:rPr>
          <w:rFonts w:asciiTheme="minorHAnsi" w:eastAsiaTheme="minorHAnsi" w:hAnsiTheme="minorHAnsi"/>
          <w:lang w:val="lt-LT"/>
        </w:rPr>
        <w:t>a</w:t>
      </w:r>
      <w:r>
        <w:rPr>
          <w:rFonts w:asciiTheme="minorHAnsi" w:eastAsiaTheme="minorHAnsi" w:hAnsiTheme="minorHAnsi"/>
          <w:lang w:val="lt-LT"/>
        </w:rPr>
        <w:t>vimų;</w:t>
      </w:r>
    </w:p>
    <w:p w14:paraId="283672FA" w14:textId="4DA06DD4" w:rsidR="00CD0352" w:rsidRPr="005C670A" w:rsidRDefault="00CD0352" w:rsidP="000B646C">
      <w:pPr>
        <w:pStyle w:val="Default"/>
        <w:ind w:firstLine="720"/>
        <w:rPr>
          <w:rFonts w:asciiTheme="minorHAnsi" w:eastAsiaTheme="minorHAnsi" w:hAnsiTheme="minorHAnsi"/>
          <w:lang w:val="lt-LT"/>
        </w:rPr>
      </w:pPr>
      <w:r>
        <w:rPr>
          <w:rFonts w:asciiTheme="minorHAnsi" w:eastAsiaTheme="minorHAnsi" w:hAnsiTheme="minorHAnsi"/>
          <w:lang w:val="lt-LT"/>
        </w:rPr>
        <w:lastRenderedPageBreak/>
        <w:t xml:space="preserve">4.2.3. </w:t>
      </w:r>
      <w:r w:rsidRPr="00CD0352">
        <w:rPr>
          <w:rFonts w:asciiTheme="minorHAnsi" w:eastAsiaTheme="minorHAnsi" w:hAnsiTheme="minorHAnsi"/>
          <w:lang w:val="lt-LT"/>
        </w:rPr>
        <w:t>Planų ar programų ir planuojamos ūkinės veiklos įgyvendinimo poveikio įsteigtoms ar potencialioms „</w:t>
      </w:r>
      <w:proofErr w:type="spellStart"/>
      <w:r w:rsidRPr="00CD0352">
        <w:rPr>
          <w:rFonts w:asciiTheme="minorHAnsi" w:eastAsiaTheme="minorHAnsi" w:hAnsiTheme="minorHAnsi"/>
          <w:lang w:val="lt-LT"/>
        </w:rPr>
        <w:t>Natura</w:t>
      </w:r>
      <w:proofErr w:type="spellEnd"/>
      <w:r w:rsidRPr="00CD0352">
        <w:rPr>
          <w:rFonts w:asciiTheme="minorHAnsi" w:eastAsiaTheme="minorHAnsi" w:hAnsiTheme="minorHAnsi"/>
          <w:lang w:val="lt-LT"/>
        </w:rPr>
        <w:t xml:space="preserve"> 2000“ teritorijoms reikšmingumo nustatymo tvarkos aprašo, patvirtinto LR aplinkos ministro 2006 m. gegužės 22 d. įsakymu Nr. D1-255</w:t>
      </w:r>
      <w:r>
        <w:rPr>
          <w:rFonts w:asciiTheme="minorHAnsi" w:eastAsiaTheme="minorHAnsi" w:hAnsiTheme="minorHAnsi"/>
          <w:lang w:val="lt-LT"/>
        </w:rPr>
        <w:t>;</w:t>
      </w:r>
    </w:p>
    <w:p w14:paraId="11273DF5" w14:textId="7F6C4063" w:rsidR="000B646C" w:rsidRPr="00163573" w:rsidRDefault="000B646C" w:rsidP="000B646C">
      <w:pPr>
        <w:ind w:firstLine="720"/>
        <w:rPr>
          <w:rFonts w:asciiTheme="minorHAnsi" w:hAnsiTheme="minorHAnsi" w:cstheme="minorHAnsi"/>
        </w:rPr>
      </w:pPr>
      <w:r w:rsidRPr="00163573">
        <w:rPr>
          <w:rFonts w:asciiTheme="minorHAnsi" w:hAnsiTheme="minorHAnsi" w:cstheme="minorHAnsi"/>
        </w:rPr>
        <w:t>4.2.</w:t>
      </w:r>
      <w:r w:rsidR="00CD0352">
        <w:rPr>
          <w:rFonts w:asciiTheme="minorHAnsi" w:hAnsiTheme="minorHAnsi" w:cstheme="minorHAnsi"/>
        </w:rPr>
        <w:t>4</w:t>
      </w:r>
      <w:r w:rsidRPr="00163573">
        <w:rPr>
          <w:rFonts w:asciiTheme="minorHAnsi" w:hAnsiTheme="minorHAnsi" w:cstheme="minorHAnsi"/>
        </w:rPr>
        <w:t>. Lietuvos Respublikos gamtinių dujų įstatymu (toliau – GDĮ), Įrengimo ir plėtros taisyklėmis ir kitais GDĮ įgyvendinamaisiais teisės aktais;</w:t>
      </w:r>
    </w:p>
    <w:p w14:paraId="29809488" w14:textId="76EF1929" w:rsidR="000B646C" w:rsidRPr="00163573" w:rsidRDefault="000B646C" w:rsidP="000B646C">
      <w:pPr>
        <w:ind w:firstLine="720"/>
        <w:rPr>
          <w:rFonts w:asciiTheme="minorHAnsi" w:hAnsiTheme="minorHAnsi" w:cstheme="minorHAnsi"/>
        </w:rPr>
      </w:pPr>
      <w:r w:rsidRPr="00163573">
        <w:rPr>
          <w:rFonts w:asciiTheme="minorHAnsi" w:hAnsiTheme="minorHAnsi" w:cstheme="minorHAnsi"/>
        </w:rPr>
        <w:t>4.2.</w:t>
      </w:r>
      <w:r w:rsidR="00CD0352">
        <w:rPr>
          <w:rFonts w:asciiTheme="minorHAnsi" w:hAnsiTheme="minorHAnsi" w:cstheme="minorHAnsi"/>
        </w:rPr>
        <w:t>5</w:t>
      </w:r>
      <w:r w:rsidRPr="00163573">
        <w:rPr>
          <w:rFonts w:asciiTheme="minorHAnsi" w:hAnsiTheme="minorHAnsi" w:cstheme="minorHAnsi"/>
        </w:rPr>
        <w:t>. Lietuvos Respublikos statybos įstatymu ir jį įgyvendinamųjų teisės aktų nuostatomis;</w:t>
      </w:r>
    </w:p>
    <w:p w14:paraId="44CEE58B" w14:textId="4DA53C32" w:rsidR="000B646C" w:rsidRPr="00163573" w:rsidRDefault="000B646C" w:rsidP="000B646C">
      <w:pPr>
        <w:ind w:firstLine="720"/>
        <w:rPr>
          <w:rFonts w:asciiTheme="minorHAnsi" w:hAnsiTheme="minorHAnsi" w:cstheme="minorHAnsi"/>
        </w:rPr>
      </w:pPr>
      <w:r w:rsidRPr="00163573">
        <w:rPr>
          <w:rFonts w:asciiTheme="minorHAnsi" w:hAnsiTheme="minorHAnsi" w:cstheme="minorHAnsi"/>
        </w:rPr>
        <w:t>4.2.</w:t>
      </w:r>
      <w:r w:rsidR="00CD0352">
        <w:rPr>
          <w:rFonts w:asciiTheme="minorHAnsi" w:hAnsiTheme="minorHAnsi" w:cstheme="minorHAnsi"/>
        </w:rPr>
        <w:t>6</w:t>
      </w:r>
      <w:r w:rsidRPr="00163573">
        <w:rPr>
          <w:rFonts w:asciiTheme="minorHAnsi" w:hAnsiTheme="minorHAnsi" w:cstheme="minorHAnsi"/>
        </w:rPr>
        <w:t>. kitų norminių dokumentų reikalavimais;</w:t>
      </w:r>
    </w:p>
    <w:p w14:paraId="5048F1EB" w14:textId="57031F35" w:rsidR="000B646C" w:rsidRPr="00163573" w:rsidRDefault="000B646C" w:rsidP="000B646C">
      <w:pPr>
        <w:ind w:firstLine="720"/>
        <w:rPr>
          <w:rFonts w:asciiTheme="minorHAnsi" w:hAnsiTheme="minorHAnsi" w:cstheme="minorHAnsi"/>
        </w:rPr>
      </w:pPr>
      <w:r w:rsidRPr="00163573">
        <w:rPr>
          <w:rFonts w:asciiTheme="minorHAnsi" w:hAnsiTheme="minorHAnsi" w:cstheme="minorHAnsi"/>
        </w:rPr>
        <w:t>4.2.</w:t>
      </w:r>
      <w:r w:rsidR="00CD0352">
        <w:rPr>
          <w:rFonts w:asciiTheme="minorHAnsi" w:hAnsiTheme="minorHAnsi" w:cstheme="minorHAnsi"/>
        </w:rPr>
        <w:t>7</w:t>
      </w:r>
      <w:r w:rsidRPr="00163573">
        <w:rPr>
          <w:rFonts w:asciiTheme="minorHAnsi" w:hAnsiTheme="minorHAnsi" w:cstheme="minorHAnsi"/>
        </w:rPr>
        <w:t xml:space="preserve">. pirkimo sutarties sąlygomis.    </w:t>
      </w:r>
    </w:p>
    <w:p w14:paraId="197597D8" w14:textId="5D32C15B" w:rsidR="000B646C" w:rsidRDefault="000B646C" w:rsidP="000B646C">
      <w:pPr>
        <w:widowControl w:val="0"/>
        <w:tabs>
          <w:tab w:val="left" w:pos="709"/>
        </w:tabs>
        <w:suppressAutoHyphens/>
        <w:autoSpaceDN w:val="0"/>
        <w:rPr>
          <w:rFonts w:asciiTheme="minorHAnsi" w:hAnsiTheme="minorHAnsi" w:cstheme="minorHAnsi"/>
        </w:rPr>
      </w:pPr>
      <w:r w:rsidRPr="00163573">
        <w:rPr>
          <w:rFonts w:asciiTheme="minorHAnsi" w:hAnsiTheme="minorHAnsi" w:cstheme="minorHAnsi"/>
        </w:rPr>
        <w:tab/>
        <w:t xml:space="preserve">4.3. </w:t>
      </w:r>
      <w:r w:rsidR="001D2B4E">
        <w:rPr>
          <w:rFonts w:asciiTheme="minorHAnsi" w:hAnsiTheme="minorHAnsi" w:cstheme="minorHAnsi"/>
        </w:rPr>
        <w:t>Užsakovui perduodam</w:t>
      </w:r>
      <w:r w:rsidR="00F42CB9">
        <w:rPr>
          <w:rFonts w:asciiTheme="minorHAnsi" w:hAnsiTheme="minorHAnsi" w:cstheme="minorHAnsi"/>
        </w:rPr>
        <w:t>a</w:t>
      </w:r>
      <w:r w:rsidR="001D2B4E">
        <w:rPr>
          <w:rFonts w:asciiTheme="minorHAnsi" w:hAnsiTheme="minorHAnsi" w:cstheme="minorHAnsi"/>
        </w:rPr>
        <w:t xml:space="preserve"> </w:t>
      </w:r>
      <w:r w:rsidR="00F42CB9">
        <w:rPr>
          <w:rFonts w:asciiTheme="minorHAnsi" w:hAnsiTheme="minorHAnsi" w:cstheme="minorHAnsi"/>
        </w:rPr>
        <w:t xml:space="preserve">galutinės </w:t>
      </w:r>
      <w:r w:rsidR="001D2B4E">
        <w:rPr>
          <w:rFonts w:asciiTheme="minorHAnsi" w:hAnsiTheme="minorHAnsi" w:cstheme="minorHAnsi"/>
        </w:rPr>
        <w:t>suteiktų Paslaugų dokument</w:t>
      </w:r>
      <w:r w:rsidR="00F42CB9">
        <w:rPr>
          <w:rFonts w:asciiTheme="minorHAnsi" w:hAnsiTheme="minorHAnsi" w:cstheme="minorHAnsi"/>
        </w:rPr>
        <w:t>acijos sudėtis</w:t>
      </w:r>
      <w:r w:rsidRPr="00163573">
        <w:rPr>
          <w:rFonts w:asciiTheme="minorHAnsi" w:hAnsiTheme="minorHAnsi" w:cstheme="minorHAnsi"/>
        </w:rPr>
        <w:t>:</w:t>
      </w:r>
    </w:p>
    <w:p w14:paraId="5E349418" w14:textId="442E7977" w:rsidR="00002A56" w:rsidRPr="00163573" w:rsidRDefault="00002A56" w:rsidP="3F6DEE3B">
      <w:pPr>
        <w:widowControl w:val="0"/>
        <w:tabs>
          <w:tab w:val="left" w:pos="709"/>
        </w:tabs>
        <w:suppressAutoHyphens/>
        <w:autoSpaceDN w:val="0"/>
        <w:ind w:left="709" w:hanging="709"/>
        <w:rPr>
          <w:rFonts w:asciiTheme="minorHAnsi" w:hAnsiTheme="minorHAnsi" w:cstheme="minorHAnsi"/>
          <w:bCs/>
          <w:color w:val="000000"/>
        </w:rPr>
      </w:pPr>
      <w:r>
        <w:rPr>
          <w:rFonts w:asciiTheme="minorHAnsi" w:hAnsiTheme="minorHAnsi" w:cstheme="minorHAnsi"/>
          <w:bCs/>
          <w:color w:val="000000"/>
        </w:rPr>
        <w:t>4.3.1. planuojamos ūkinės veiklos</w:t>
      </w:r>
      <w:r w:rsidRPr="00002A56">
        <w:rPr>
          <w:rFonts w:asciiTheme="minorHAnsi" w:hAnsiTheme="minorHAnsi" w:cstheme="minorHAnsi"/>
          <w:bCs/>
          <w:color w:val="000000"/>
        </w:rPr>
        <w:t xml:space="preserve"> įgyvendinimo poveikio reikšmingumo </w:t>
      </w:r>
      <w:proofErr w:type="spellStart"/>
      <w:r w:rsidRPr="00002A56">
        <w:rPr>
          <w:rFonts w:asciiTheme="minorHAnsi" w:hAnsiTheme="minorHAnsi" w:cstheme="minorHAnsi"/>
          <w:bCs/>
          <w:color w:val="000000"/>
        </w:rPr>
        <w:t>Natura</w:t>
      </w:r>
      <w:proofErr w:type="spellEnd"/>
      <w:r w:rsidRPr="00002A56">
        <w:rPr>
          <w:rFonts w:asciiTheme="minorHAnsi" w:hAnsiTheme="minorHAnsi" w:cstheme="minorHAnsi"/>
          <w:bCs/>
          <w:color w:val="000000"/>
        </w:rPr>
        <w:t xml:space="preserve"> 2000 teritorijoms nustatymo dokumentų byla (-</w:t>
      </w:r>
      <w:proofErr w:type="spellStart"/>
      <w:r w:rsidRPr="00002A56">
        <w:rPr>
          <w:rFonts w:asciiTheme="minorHAnsi" w:hAnsiTheme="minorHAnsi" w:cstheme="minorHAnsi"/>
          <w:bCs/>
          <w:color w:val="000000"/>
        </w:rPr>
        <w:t>os</w:t>
      </w:r>
      <w:proofErr w:type="spellEnd"/>
      <w:r w:rsidRPr="00002A56">
        <w:rPr>
          <w:rFonts w:asciiTheme="minorHAnsi" w:hAnsiTheme="minorHAnsi" w:cstheme="minorHAnsi"/>
          <w:bCs/>
          <w:color w:val="000000"/>
        </w:rPr>
        <w:t>), įskaitant skaitmeninę jos kopiją;</w:t>
      </w:r>
    </w:p>
    <w:p w14:paraId="4F4EFA48" w14:textId="2DD11450" w:rsidR="000B646C" w:rsidRDefault="000B646C" w:rsidP="000B646C">
      <w:pPr>
        <w:tabs>
          <w:tab w:val="left" w:pos="567"/>
        </w:tabs>
        <w:ind w:left="720"/>
        <w:rPr>
          <w:rFonts w:asciiTheme="minorHAnsi" w:hAnsiTheme="minorHAnsi" w:cstheme="minorHAnsi"/>
        </w:rPr>
      </w:pPr>
      <w:r w:rsidRPr="00163573">
        <w:rPr>
          <w:rFonts w:asciiTheme="minorHAnsi" w:hAnsiTheme="minorHAnsi" w:cstheme="minorHAnsi"/>
        </w:rPr>
        <w:t>4.3.</w:t>
      </w:r>
      <w:r w:rsidR="00002A56">
        <w:rPr>
          <w:rFonts w:asciiTheme="minorHAnsi" w:hAnsiTheme="minorHAnsi" w:cstheme="minorHAnsi"/>
        </w:rPr>
        <w:t>2</w:t>
      </w:r>
      <w:r w:rsidRPr="00163573">
        <w:rPr>
          <w:rFonts w:asciiTheme="minorHAnsi" w:hAnsiTheme="minorHAnsi" w:cstheme="minorHAnsi"/>
        </w:rPr>
        <w:t xml:space="preserve">. </w:t>
      </w:r>
      <w:r w:rsidR="001D2B4E">
        <w:rPr>
          <w:rFonts w:asciiTheme="minorHAnsi" w:hAnsiTheme="minorHAnsi" w:cstheme="minorHAnsi"/>
        </w:rPr>
        <w:t>atrankos</w:t>
      </w:r>
      <w:r w:rsidR="00F42CB9">
        <w:rPr>
          <w:rFonts w:asciiTheme="minorHAnsi" w:hAnsiTheme="minorHAnsi" w:cstheme="minorHAnsi"/>
        </w:rPr>
        <w:t xml:space="preserve"> informacijos </w:t>
      </w:r>
      <w:r w:rsidR="001D2B4E">
        <w:rPr>
          <w:rFonts w:asciiTheme="minorHAnsi" w:hAnsiTheme="minorHAnsi" w:cstheme="minorHAnsi"/>
        </w:rPr>
        <w:t>byla (-</w:t>
      </w:r>
      <w:proofErr w:type="spellStart"/>
      <w:r w:rsidR="001D2B4E">
        <w:rPr>
          <w:rFonts w:asciiTheme="minorHAnsi" w:hAnsiTheme="minorHAnsi" w:cstheme="minorHAnsi"/>
        </w:rPr>
        <w:t>os</w:t>
      </w:r>
      <w:proofErr w:type="spellEnd"/>
      <w:r w:rsidR="001D2B4E">
        <w:rPr>
          <w:rFonts w:asciiTheme="minorHAnsi" w:hAnsiTheme="minorHAnsi" w:cstheme="minorHAnsi"/>
        </w:rPr>
        <w:t>)</w:t>
      </w:r>
      <w:r w:rsidR="005C670A">
        <w:rPr>
          <w:rFonts w:asciiTheme="minorHAnsi" w:hAnsiTheme="minorHAnsi" w:cstheme="minorHAnsi"/>
        </w:rPr>
        <w:t>;</w:t>
      </w:r>
    </w:p>
    <w:p w14:paraId="1137473F" w14:textId="490515A8" w:rsidR="00A17343" w:rsidRPr="005C670A" w:rsidRDefault="007D3B7A" w:rsidP="005C670A">
      <w:pPr>
        <w:tabs>
          <w:tab w:val="left" w:pos="567"/>
        </w:tabs>
        <w:ind w:left="720"/>
        <w:rPr>
          <w:rFonts w:asciiTheme="minorHAnsi" w:hAnsiTheme="minorHAnsi" w:cstheme="minorHAnsi"/>
        </w:rPr>
      </w:pPr>
      <w:r w:rsidRPr="00163573">
        <w:rPr>
          <w:rFonts w:asciiTheme="minorHAnsi" w:hAnsiTheme="minorHAnsi" w:cstheme="minorHAnsi"/>
        </w:rPr>
        <w:t>4.3.</w:t>
      </w:r>
      <w:r w:rsidR="00002A56">
        <w:rPr>
          <w:rFonts w:asciiTheme="minorHAnsi" w:hAnsiTheme="minorHAnsi" w:cstheme="minorHAnsi"/>
        </w:rPr>
        <w:t>3</w:t>
      </w:r>
      <w:r w:rsidRPr="00163573">
        <w:rPr>
          <w:rFonts w:asciiTheme="minorHAnsi" w:hAnsiTheme="minorHAnsi" w:cstheme="minorHAnsi"/>
        </w:rPr>
        <w:t>.</w:t>
      </w:r>
      <w:r w:rsidR="001D2B4E" w:rsidRPr="001D2B4E">
        <w:rPr>
          <w:rFonts w:asciiTheme="minorHAnsi" w:hAnsiTheme="minorHAnsi" w:cstheme="minorHAnsi"/>
        </w:rPr>
        <w:t xml:space="preserve"> </w:t>
      </w:r>
      <w:r w:rsidR="001D2B4E" w:rsidRPr="004A1E02">
        <w:rPr>
          <w:rFonts w:asciiTheme="minorHAnsi" w:hAnsiTheme="minorHAnsi" w:cstheme="minorHAnsi"/>
        </w:rPr>
        <w:t>gautų pasiūlymų</w:t>
      </w:r>
      <w:r w:rsidR="00F42CB9">
        <w:rPr>
          <w:rFonts w:asciiTheme="minorHAnsi" w:hAnsiTheme="minorHAnsi" w:cstheme="minorHAnsi"/>
        </w:rPr>
        <w:t xml:space="preserve"> (jei tokie bus gauti)</w:t>
      </w:r>
      <w:r w:rsidR="001D2B4E" w:rsidRPr="004A1E02">
        <w:rPr>
          <w:rFonts w:asciiTheme="minorHAnsi" w:hAnsiTheme="minorHAnsi" w:cstheme="minorHAnsi"/>
        </w:rPr>
        <w:t xml:space="preserve"> dėl atrankos dėl PAV suvestinė ataskaita</w:t>
      </w:r>
      <w:r w:rsidR="005C670A">
        <w:rPr>
          <w:rFonts w:asciiTheme="minorHAnsi" w:hAnsiTheme="minorHAnsi" w:cstheme="minorHAnsi"/>
        </w:rPr>
        <w:t>;</w:t>
      </w:r>
      <w:r w:rsidRPr="00163573">
        <w:rPr>
          <w:rFonts w:asciiTheme="minorHAnsi" w:hAnsiTheme="minorHAnsi" w:cstheme="minorHAnsi"/>
        </w:rPr>
        <w:t xml:space="preserve"> </w:t>
      </w:r>
    </w:p>
    <w:p w14:paraId="10B4F177" w14:textId="631CAAA4" w:rsidR="007D3B7A" w:rsidRPr="005C670A" w:rsidRDefault="005C670A" w:rsidP="000B646C">
      <w:pPr>
        <w:tabs>
          <w:tab w:val="left" w:pos="567"/>
        </w:tabs>
        <w:ind w:left="720"/>
        <w:rPr>
          <w:rFonts w:asciiTheme="minorHAnsi" w:hAnsiTheme="minorHAnsi" w:cstheme="minorHAnsi"/>
        </w:rPr>
      </w:pPr>
      <w:r>
        <w:rPr>
          <w:rFonts w:asciiTheme="minorHAnsi" w:hAnsiTheme="minorHAnsi" w:cstheme="minorHAnsi"/>
        </w:rPr>
        <w:t>4.3.</w:t>
      </w:r>
      <w:r w:rsidR="00002A56">
        <w:rPr>
          <w:rFonts w:asciiTheme="minorHAnsi" w:hAnsiTheme="minorHAnsi" w:cstheme="minorHAnsi"/>
        </w:rPr>
        <w:t>4</w:t>
      </w:r>
      <w:r>
        <w:rPr>
          <w:rFonts w:asciiTheme="minorHAnsi" w:hAnsiTheme="minorHAnsi" w:cstheme="minorHAnsi"/>
        </w:rPr>
        <w:t xml:space="preserve">. </w:t>
      </w:r>
      <w:r w:rsidR="00A17343" w:rsidRPr="005C670A">
        <w:rPr>
          <w:rFonts w:asciiTheme="minorHAnsi" w:hAnsiTheme="minorHAnsi" w:cstheme="minorHAnsi"/>
        </w:rPr>
        <w:t>priimta A</w:t>
      </w:r>
      <w:r w:rsidR="00581F6D" w:rsidRPr="005C670A">
        <w:rPr>
          <w:rFonts w:asciiTheme="minorHAnsi" w:hAnsiTheme="minorHAnsi" w:cstheme="minorHAnsi"/>
        </w:rPr>
        <w:t>trankos išvada.</w:t>
      </w:r>
    </w:p>
    <w:p w14:paraId="08A010D7" w14:textId="77777777" w:rsidR="000B646C" w:rsidRPr="00163573" w:rsidRDefault="000B646C" w:rsidP="000B646C">
      <w:pPr>
        <w:ind w:firstLine="720"/>
        <w:rPr>
          <w:rFonts w:asciiTheme="minorHAnsi" w:hAnsiTheme="minorHAnsi" w:cstheme="minorHAnsi"/>
        </w:rPr>
      </w:pPr>
      <w:r w:rsidRPr="00163573">
        <w:rPr>
          <w:rFonts w:asciiTheme="minorHAnsi" w:hAnsiTheme="minorHAnsi" w:cstheme="minorHAnsi"/>
        </w:rPr>
        <w:t>4.4. Atrankos dėl PAV dokumentai turi būti pateikti:</w:t>
      </w:r>
    </w:p>
    <w:p w14:paraId="7FB2BAD4" w14:textId="73B75275" w:rsidR="000B646C" w:rsidRPr="004A1E02" w:rsidRDefault="000B646C" w:rsidP="000B646C">
      <w:pPr>
        <w:ind w:firstLine="720"/>
        <w:rPr>
          <w:rFonts w:asciiTheme="minorHAnsi" w:hAnsiTheme="minorHAnsi" w:cstheme="minorHAnsi"/>
        </w:rPr>
      </w:pPr>
      <w:r w:rsidRPr="008039A1">
        <w:rPr>
          <w:rFonts w:asciiTheme="minorHAnsi" w:hAnsiTheme="minorHAnsi" w:cstheme="minorHAnsi"/>
        </w:rPr>
        <w:t>4.4.1. Užsakovo peržiūrai iki atrankos</w:t>
      </w:r>
      <w:r w:rsidR="00286E28">
        <w:rPr>
          <w:rFonts w:asciiTheme="minorHAnsi" w:hAnsiTheme="minorHAnsi" w:cstheme="minorHAnsi"/>
        </w:rPr>
        <w:t xml:space="preserve"> informacijos ar planuojamos ūkinės veiklos įgyvendinimo poveikio reikšmingumo </w:t>
      </w:r>
      <w:proofErr w:type="spellStart"/>
      <w:r w:rsidR="00286E28">
        <w:rPr>
          <w:rFonts w:asciiTheme="minorHAnsi" w:hAnsiTheme="minorHAnsi" w:cstheme="minorHAnsi"/>
        </w:rPr>
        <w:t>Natura</w:t>
      </w:r>
      <w:proofErr w:type="spellEnd"/>
      <w:r w:rsidR="00286E28">
        <w:rPr>
          <w:rFonts w:asciiTheme="minorHAnsi" w:hAnsiTheme="minorHAnsi" w:cstheme="minorHAnsi"/>
        </w:rPr>
        <w:t xml:space="preserve"> 2000 teritorijoms nustatymo dokumentų</w:t>
      </w:r>
      <w:r w:rsidRPr="008039A1">
        <w:rPr>
          <w:rFonts w:asciiTheme="minorHAnsi" w:hAnsiTheme="minorHAnsi" w:cstheme="minorHAnsi"/>
        </w:rPr>
        <w:t xml:space="preserve"> pateikimo atsakingajai institucijai – </w:t>
      </w:r>
      <w:r w:rsidRPr="008039A1">
        <w:rPr>
          <w:rFonts w:asciiTheme="minorHAnsi" w:hAnsiTheme="minorHAnsi" w:cstheme="minorHAnsi"/>
          <w:bCs/>
          <w:color w:val="000000"/>
        </w:rPr>
        <w:t xml:space="preserve">visi </w:t>
      </w:r>
      <w:r w:rsidRPr="004A1E02">
        <w:rPr>
          <w:rFonts w:asciiTheme="minorHAnsi" w:hAnsiTheme="minorHAnsi" w:cstheme="minorHAnsi"/>
          <w:bCs/>
          <w:color w:val="000000"/>
        </w:rPr>
        <w:t>tekstiniai dokumentai DOC, XLS, ir PDF formatais (arba lygiaverčiais), o schemos ir planai – VSD arba DWG</w:t>
      </w:r>
      <w:r w:rsidR="00F42CB9">
        <w:rPr>
          <w:rFonts w:asciiTheme="minorHAnsi" w:hAnsiTheme="minorHAnsi" w:cstheme="minorHAnsi"/>
          <w:bCs/>
          <w:color w:val="000000"/>
        </w:rPr>
        <w:t xml:space="preserve"> bei PDF</w:t>
      </w:r>
      <w:r w:rsidRPr="004A1E02">
        <w:rPr>
          <w:rFonts w:asciiTheme="minorHAnsi" w:hAnsiTheme="minorHAnsi" w:cstheme="minorHAnsi"/>
          <w:bCs/>
          <w:color w:val="000000"/>
        </w:rPr>
        <w:t xml:space="preserve"> (arba lygiaverči</w:t>
      </w:r>
      <w:r w:rsidR="00F42CB9">
        <w:rPr>
          <w:rFonts w:asciiTheme="minorHAnsi" w:hAnsiTheme="minorHAnsi" w:cstheme="minorHAnsi"/>
          <w:bCs/>
          <w:color w:val="000000"/>
        </w:rPr>
        <w:t>ais</w:t>
      </w:r>
      <w:r w:rsidRPr="004A1E02">
        <w:rPr>
          <w:rFonts w:asciiTheme="minorHAnsi" w:hAnsiTheme="minorHAnsi" w:cstheme="minorHAnsi"/>
          <w:bCs/>
          <w:color w:val="000000"/>
        </w:rPr>
        <w:t>) format</w:t>
      </w:r>
      <w:r w:rsidR="00026C5A">
        <w:rPr>
          <w:rFonts w:asciiTheme="minorHAnsi" w:hAnsiTheme="minorHAnsi" w:cstheme="minorHAnsi"/>
          <w:bCs/>
          <w:color w:val="000000"/>
        </w:rPr>
        <w:t>ais</w:t>
      </w:r>
      <w:r w:rsidR="007E31E5">
        <w:rPr>
          <w:rFonts w:asciiTheme="minorHAnsi" w:hAnsiTheme="minorHAnsi" w:cstheme="minorHAnsi"/>
          <w:bCs/>
          <w:color w:val="000000"/>
        </w:rPr>
        <w:t xml:space="preserve"> (</w:t>
      </w:r>
      <w:proofErr w:type="spellStart"/>
      <w:r w:rsidR="007E31E5">
        <w:rPr>
          <w:rFonts w:asciiTheme="minorHAnsi" w:hAnsiTheme="minorHAnsi" w:cstheme="minorHAnsi"/>
          <w:bCs/>
          <w:color w:val="000000"/>
        </w:rPr>
        <w:t>past</w:t>
      </w:r>
      <w:proofErr w:type="spellEnd"/>
      <w:r w:rsidR="007E31E5">
        <w:rPr>
          <w:rFonts w:asciiTheme="minorHAnsi" w:hAnsiTheme="minorHAnsi" w:cstheme="minorHAnsi"/>
          <w:bCs/>
          <w:color w:val="000000"/>
        </w:rPr>
        <w:t>. – Užsakovas pastabas teiks darbine tvarka, t. y. tekstas redaguojamas ir (ar</w:t>
      </w:r>
      <w:r w:rsidR="00003B7B">
        <w:rPr>
          <w:rFonts w:asciiTheme="minorHAnsi" w:hAnsiTheme="minorHAnsi" w:cstheme="minorHAnsi"/>
          <w:bCs/>
          <w:color w:val="000000"/>
        </w:rPr>
        <w:t>)</w:t>
      </w:r>
      <w:r w:rsidR="007E31E5">
        <w:rPr>
          <w:rFonts w:asciiTheme="minorHAnsi" w:hAnsiTheme="minorHAnsi" w:cstheme="minorHAnsi"/>
          <w:bCs/>
          <w:color w:val="000000"/>
        </w:rPr>
        <w:t xml:space="preserve"> pasiūlymai, pastabos bei komentarai bus surašomi gautuose skaitmeniniuose dokumentuose)</w:t>
      </w:r>
      <w:r w:rsidRPr="004A1E02">
        <w:rPr>
          <w:rFonts w:asciiTheme="minorHAnsi" w:hAnsiTheme="minorHAnsi" w:cstheme="minorHAnsi"/>
        </w:rPr>
        <w:t>. Dokumentai peržiūrai turi būti pateikti ne vėliau kaip per 20 darbo dienų nuo sutarties pasirašymo datos;</w:t>
      </w:r>
    </w:p>
    <w:p w14:paraId="06B65619" w14:textId="3F235679" w:rsidR="000B646C" w:rsidRPr="004A1E02" w:rsidRDefault="000B646C" w:rsidP="000B646C">
      <w:pPr>
        <w:ind w:firstLine="720"/>
        <w:rPr>
          <w:rFonts w:asciiTheme="minorHAnsi" w:hAnsiTheme="minorHAnsi" w:cstheme="minorHAnsi"/>
        </w:rPr>
      </w:pPr>
      <w:r w:rsidRPr="004A1E02">
        <w:rPr>
          <w:rFonts w:asciiTheme="minorHAnsi" w:hAnsiTheme="minorHAnsi" w:cstheme="minorHAnsi"/>
        </w:rPr>
        <w:t>4.4.2. Užsakovo įvertinimui</w:t>
      </w:r>
      <w:r w:rsidR="00F42CB9">
        <w:rPr>
          <w:rFonts w:asciiTheme="minorHAnsi" w:hAnsiTheme="minorHAnsi" w:cstheme="minorHAnsi"/>
        </w:rPr>
        <w:t xml:space="preserve"> (aptarimui)</w:t>
      </w:r>
      <w:r w:rsidR="001D2B4E">
        <w:rPr>
          <w:rFonts w:asciiTheme="minorHAnsi" w:hAnsiTheme="minorHAnsi" w:cstheme="minorHAnsi"/>
        </w:rPr>
        <w:t xml:space="preserve"> -</w:t>
      </w:r>
      <w:r w:rsidRPr="004A1E02">
        <w:rPr>
          <w:rFonts w:asciiTheme="minorHAnsi" w:hAnsiTheme="minorHAnsi" w:cstheme="minorHAnsi"/>
        </w:rPr>
        <w:t xml:space="preserve"> gautų pasiūlymų</w:t>
      </w:r>
      <w:r w:rsidR="00F42CB9">
        <w:rPr>
          <w:rFonts w:asciiTheme="minorHAnsi" w:hAnsiTheme="minorHAnsi" w:cstheme="minorHAnsi"/>
        </w:rPr>
        <w:t xml:space="preserve"> (jei tokie bus gauti)</w:t>
      </w:r>
      <w:r w:rsidRPr="004A1E02">
        <w:rPr>
          <w:rFonts w:asciiTheme="minorHAnsi" w:hAnsiTheme="minorHAnsi" w:cstheme="minorHAnsi"/>
        </w:rPr>
        <w:t xml:space="preserve"> dėl atrankos dėl PAV suvestinė ataskaita - </w:t>
      </w:r>
      <w:r w:rsidRPr="004A1E02">
        <w:rPr>
          <w:rFonts w:asciiTheme="minorHAnsi" w:hAnsiTheme="minorHAnsi" w:cstheme="minorHAnsi"/>
          <w:bCs/>
          <w:color w:val="000000"/>
        </w:rPr>
        <w:t xml:space="preserve">visi tekstiniai dokumentai DOC, XLS, ir PDF formatais (arba lygiaverčiais), o schemos ir planai – VSD arba DWG </w:t>
      </w:r>
      <w:r w:rsidR="00026C5A">
        <w:rPr>
          <w:rFonts w:asciiTheme="minorHAnsi" w:hAnsiTheme="minorHAnsi" w:cstheme="minorHAnsi"/>
          <w:bCs/>
          <w:color w:val="000000"/>
        </w:rPr>
        <w:t xml:space="preserve">bei PDF </w:t>
      </w:r>
      <w:r w:rsidRPr="004A1E02">
        <w:rPr>
          <w:rFonts w:asciiTheme="minorHAnsi" w:hAnsiTheme="minorHAnsi" w:cstheme="minorHAnsi"/>
          <w:bCs/>
          <w:color w:val="000000"/>
        </w:rPr>
        <w:t>(arba lygiaverči</w:t>
      </w:r>
      <w:r w:rsidR="00026C5A">
        <w:rPr>
          <w:rFonts w:asciiTheme="minorHAnsi" w:hAnsiTheme="minorHAnsi" w:cstheme="minorHAnsi"/>
          <w:bCs/>
          <w:color w:val="000000"/>
        </w:rPr>
        <w:t>ais</w:t>
      </w:r>
      <w:r w:rsidRPr="004A1E02">
        <w:rPr>
          <w:rFonts w:asciiTheme="minorHAnsi" w:hAnsiTheme="minorHAnsi" w:cstheme="minorHAnsi"/>
          <w:bCs/>
          <w:color w:val="000000"/>
        </w:rPr>
        <w:t>) format</w:t>
      </w:r>
      <w:r w:rsidR="00026C5A">
        <w:rPr>
          <w:rFonts w:asciiTheme="minorHAnsi" w:hAnsiTheme="minorHAnsi" w:cstheme="minorHAnsi"/>
          <w:bCs/>
          <w:color w:val="000000"/>
        </w:rPr>
        <w:t>ais</w:t>
      </w:r>
      <w:r w:rsidRPr="004A1E02">
        <w:rPr>
          <w:rFonts w:asciiTheme="minorHAnsi" w:hAnsiTheme="minorHAnsi" w:cstheme="minorHAnsi"/>
        </w:rPr>
        <w:t>;</w:t>
      </w:r>
    </w:p>
    <w:p w14:paraId="1C11B2F5" w14:textId="016AB234" w:rsidR="000B646C" w:rsidRPr="004A1E02" w:rsidRDefault="000B646C" w:rsidP="07D0F05E">
      <w:pPr>
        <w:ind w:firstLine="720"/>
        <w:rPr>
          <w:rFonts w:asciiTheme="minorHAnsi" w:hAnsiTheme="minorHAnsi" w:cstheme="minorBidi"/>
          <w:color w:val="000000"/>
        </w:rPr>
      </w:pPr>
      <w:r w:rsidRPr="07D0F05E">
        <w:rPr>
          <w:rFonts w:asciiTheme="minorHAnsi" w:hAnsiTheme="minorHAnsi" w:cstheme="minorBidi"/>
        </w:rPr>
        <w:t xml:space="preserve">4.4.3. galutinė atrankos dėl PAV dokumentacija – </w:t>
      </w:r>
      <w:r w:rsidR="00026C5A" w:rsidRPr="07D0F05E">
        <w:rPr>
          <w:rFonts w:asciiTheme="minorHAnsi" w:hAnsiTheme="minorHAnsi" w:cstheme="minorBidi"/>
        </w:rPr>
        <w:t>lietuvių k.</w:t>
      </w:r>
      <w:r w:rsidR="00F020C7" w:rsidRPr="07D0F05E">
        <w:rPr>
          <w:rFonts w:asciiTheme="minorHAnsi" w:hAnsiTheme="minorHAnsi" w:cstheme="minorBidi"/>
        </w:rPr>
        <w:t xml:space="preserve"> (be vertimo į kitą (ne lietuvių) kalbą)</w:t>
      </w:r>
      <w:r w:rsidR="00026C5A" w:rsidRPr="07D0F05E">
        <w:rPr>
          <w:rFonts w:asciiTheme="minorHAnsi" w:hAnsiTheme="minorHAnsi" w:cstheme="minorBidi"/>
        </w:rPr>
        <w:t xml:space="preserve">, </w:t>
      </w:r>
      <w:r w:rsidRPr="07D0F05E">
        <w:rPr>
          <w:rFonts w:asciiTheme="minorHAnsi" w:hAnsiTheme="minorHAnsi" w:cstheme="minorBidi"/>
        </w:rPr>
        <w:t xml:space="preserve"> skaitmeninės kopijos </w:t>
      </w:r>
      <w:r w:rsidRPr="07D0F05E">
        <w:rPr>
          <w:rFonts w:asciiTheme="minorHAnsi" w:hAnsiTheme="minorHAnsi" w:cstheme="minorBidi"/>
          <w:color w:val="000000" w:themeColor="text1"/>
        </w:rPr>
        <w:t>visi tekstiniai dokumentai DOC, XLS ir PDF formatais, o schemos ir planai – VSD arba DWG</w:t>
      </w:r>
      <w:r w:rsidR="00026C5A" w:rsidRPr="07D0F05E">
        <w:rPr>
          <w:rFonts w:asciiTheme="minorHAnsi" w:hAnsiTheme="minorHAnsi" w:cstheme="minorBidi"/>
          <w:color w:val="000000" w:themeColor="text1"/>
        </w:rPr>
        <w:t xml:space="preserve"> bei PDF</w:t>
      </w:r>
      <w:r w:rsidRPr="07D0F05E">
        <w:rPr>
          <w:rFonts w:asciiTheme="minorHAnsi" w:hAnsiTheme="minorHAnsi" w:cstheme="minorBidi"/>
          <w:color w:val="000000" w:themeColor="text1"/>
        </w:rPr>
        <w:t xml:space="preserve"> (arba lygiaverči</w:t>
      </w:r>
      <w:r w:rsidR="00026C5A" w:rsidRPr="07D0F05E">
        <w:rPr>
          <w:rFonts w:asciiTheme="minorHAnsi" w:hAnsiTheme="minorHAnsi" w:cstheme="minorBidi"/>
          <w:color w:val="000000" w:themeColor="text1"/>
        </w:rPr>
        <w:t>ais</w:t>
      </w:r>
      <w:r w:rsidRPr="07D0F05E">
        <w:rPr>
          <w:rFonts w:asciiTheme="minorHAnsi" w:hAnsiTheme="minorHAnsi" w:cstheme="minorBidi"/>
          <w:color w:val="000000" w:themeColor="text1"/>
        </w:rPr>
        <w:t>) format</w:t>
      </w:r>
      <w:r w:rsidR="00026C5A" w:rsidRPr="07D0F05E">
        <w:rPr>
          <w:rFonts w:asciiTheme="minorHAnsi" w:hAnsiTheme="minorHAnsi" w:cstheme="minorBidi"/>
          <w:color w:val="000000" w:themeColor="text1"/>
        </w:rPr>
        <w:t>ais</w:t>
      </w:r>
      <w:r w:rsidRPr="07D0F05E">
        <w:rPr>
          <w:rFonts w:asciiTheme="minorHAnsi" w:hAnsiTheme="minorHAnsi" w:cstheme="minorBidi"/>
        </w:rPr>
        <w:t>.</w:t>
      </w:r>
      <w:r w:rsidRPr="07D0F05E">
        <w:rPr>
          <w:rFonts w:asciiTheme="minorHAnsi" w:hAnsiTheme="minorHAnsi" w:cstheme="minorBidi"/>
          <w:color w:val="000000" w:themeColor="text1"/>
        </w:rPr>
        <w:t xml:space="preserve"> </w:t>
      </w:r>
      <w:r w:rsidRPr="07D0F05E">
        <w:rPr>
          <w:rFonts w:asciiTheme="minorHAnsi" w:hAnsiTheme="minorHAnsi" w:cstheme="minorBidi"/>
        </w:rPr>
        <w:t>Skaitmeninė versija pateikiama CD laikmenoje</w:t>
      </w:r>
      <w:r w:rsidR="004238EE" w:rsidRPr="07D0F05E">
        <w:rPr>
          <w:rFonts w:asciiTheme="minorHAnsi" w:hAnsiTheme="minorHAnsi" w:cstheme="minorBidi"/>
        </w:rPr>
        <w:t xml:space="preserve"> (3 vnt.)</w:t>
      </w:r>
      <w:r w:rsidRPr="07D0F05E">
        <w:rPr>
          <w:rFonts w:asciiTheme="minorHAnsi" w:hAnsiTheme="minorHAnsi" w:cstheme="minorBidi"/>
        </w:rPr>
        <w:t>.</w:t>
      </w:r>
    </w:p>
    <w:p w14:paraId="5356FF6D" w14:textId="77777777" w:rsidR="009234BC" w:rsidRDefault="000B646C" w:rsidP="000B646C">
      <w:pPr>
        <w:rPr>
          <w:rFonts w:asciiTheme="minorHAnsi" w:hAnsiTheme="minorHAnsi" w:cstheme="minorHAnsi"/>
        </w:rPr>
      </w:pPr>
      <w:r w:rsidRPr="004A1E02">
        <w:rPr>
          <w:rFonts w:asciiTheme="minorHAnsi" w:hAnsiTheme="minorHAnsi" w:cstheme="minorHAnsi"/>
        </w:rPr>
        <w:t xml:space="preserve">  </w:t>
      </w:r>
      <w:r w:rsidRPr="004A1E02">
        <w:rPr>
          <w:rFonts w:asciiTheme="minorHAnsi" w:hAnsiTheme="minorHAnsi" w:cstheme="minorHAnsi"/>
        </w:rPr>
        <w:tab/>
      </w:r>
    </w:p>
    <w:p w14:paraId="6E0B2B7B" w14:textId="4B91E073" w:rsidR="000B646C" w:rsidRPr="003E6988" w:rsidRDefault="000B646C" w:rsidP="005C670A">
      <w:pPr>
        <w:ind w:firstLine="720"/>
        <w:rPr>
          <w:rFonts w:asciiTheme="minorHAnsi" w:hAnsiTheme="minorHAnsi" w:cstheme="minorHAnsi"/>
          <w:b/>
          <w:color w:val="FF0000"/>
        </w:rPr>
      </w:pPr>
      <w:r w:rsidRPr="003027A2">
        <w:rPr>
          <w:rFonts w:asciiTheme="minorHAnsi" w:hAnsiTheme="minorHAnsi" w:cstheme="minorHAnsi"/>
          <w:b/>
        </w:rPr>
        <w:t xml:space="preserve">Pastaba. Jei šiose sąlygose bei </w:t>
      </w:r>
      <w:r w:rsidRPr="004A1E02">
        <w:rPr>
          <w:rFonts w:asciiTheme="minorHAnsi" w:hAnsiTheme="minorHAnsi" w:cstheme="minorHAnsi"/>
          <w:b/>
        </w:rPr>
        <w:t xml:space="preserve">prieduose yra nuoroda į konkretų standartą, gamintoją ar gaminį ir nėra nuorodos „arba lygiavertis“, vertinti kaip su nuoroda „arba </w:t>
      </w:r>
      <w:r w:rsidRPr="003027A2">
        <w:rPr>
          <w:rFonts w:asciiTheme="minorHAnsi" w:hAnsiTheme="minorHAnsi" w:cstheme="minorHAnsi"/>
          <w:b/>
        </w:rPr>
        <w:t>lygiavertis“.</w:t>
      </w:r>
    </w:p>
    <w:p w14:paraId="64B22D3E" w14:textId="77777777" w:rsidR="005C670A" w:rsidRDefault="005C670A" w:rsidP="00E1639B">
      <w:pPr>
        <w:ind w:firstLine="709"/>
        <w:jc w:val="right"/>
        <w:rPr>
          <w:rFonts w:ascii="Calibri" w:hAnsi="Calibri"/>
          <w:noProof/>
          <w:szCs w:val="24"/>
        </w:rPr>
      </w:pPr>
    </w:p>
    <w:p w14:paraId="5D30CB5B" w14:textId="68A299E5" w:rsidR="000B646C" w:rsidRPr="003C60EC" w:rsidRDefault="003C60EC" w:rsidP="003C60EC">
      <w:pPr>
        <w:rPr>
          <w:rFonts w:ascii="Calibri" w:hAnsi="Calibri" w:cs="Arial"/>
          <w:b/>
          <w:bCs/>
          <w:sz w:val="16"/>
          <w:szCs w:val="16"/>
        </w:rPr>
        <w:sectPr w:rsidR="000B646C" w:rsidRPr="003C60EC" w:rsidSect="005C670A">
          <w:footerReference w:type="default" r:id="rId12"/>
          <w:pgSz w:w="16838" w:h="11906" w:orient="landscape" w:code="9"/>
          <w:pgMar w:top="1418" w:right="567" w:bottom="567" w:left="851" w:header="567" w:footer="567" w:gutter="0"/>
          <w:cols w:space="1296"/>
          <w:docGrid w:linePitch="360"/>
        </w:sectPr>
      </w:pPr>
      <w:r w:rsidRPr="003C60EC">
        <w:rPr>
          <w:rFonts w:ascii="Calibri" w:hAnsi="Calibri"/>
          <w:b/>
          <w:bCs/>
          <w:noProof/>
          <w:sz w:val="16"/>
          <w:szCs w:val="16"/>
        </w:rPr>
        <w:lastRenderedPageBreak/>
        <w:t>Panevėžio dujų kompresorių</w:t>
      </w:r>
      <w:r>
        <w:rPr>
          <w:rFonts w:ascii="Calibri" w:hAnsi="Calibri"/>
          <w:b/>
          <w:bCs/>
          <w:noProof/>
          <w:sz w:val="16"/>
          <w:szCs w:val="16"/>
        </w:rPr>
        <w:t xml:space="preserve"> </w:t>
      </w:r>
      <w:r w:rsidRPr="003C60EC">
        <w:rPr>
          <w:rFonts w:ascii="Calibri" w:hAnsi="Calibri"/>
          <w:b/>
          <w:bCs/>
          <w:noProof/>
          <w:sz w:val="16"/>
          <w:szCs w:val="16"/>
        </w:rPr>
        <w:t>stoties</w:t>
      </w:r>
      <w:r>
        <w:rPr>
          <w:rFonts w:ascii="Calibri" w:hAnsi="Calibri"/>
          <w:b/>
          <w:bCs/>
          <w:noProof/>
          <w:sz w:val="16"/>
          <w:szCs w:val="16"/>
        </w:rPr>
        <w:t xml:space="preserve"> </w:t>
      </w:r>
      <w:r w:rsidRPr="003C60EC">
        <w:rPr>
          <w:rFonts w:ascii="Calibri" w:hAnsi="Calibri"/>
          <w:b/>
          <w:bCs/>
          <w:noProof/>
          <w:sz w:val="16"/>
          <w:szCs w:val="16"/>
        </w:rPr>
        <w:t>ir planuojamos magistralinio dujotiekio schema   1 prieda</w:t>
      </w:r>
      <w:r>
        <w:rPr>
          <w:rFonts w:ascii="Calibri" w:hAnsi="Calibri"/>
          <w:b/>
          <w:bCs/>
          <w:noProof/>
          <w:sz w:val="16"/>
          <w:szCs w:val="16"/>
        </w:rPr>
        <w:t>s</w:t>
      </w:r>
      <w:r>
        <w:rPr>
          <w:rFonts w:ascii="Calibri" w:hAnsi="Calibri"/>
          <w:noProof/>
          <w:szCs w:val="24"/>
        </w:rPr>
        <w:t xml:space="preserve"> </w:t>
      </w:r>
      <w:r w:rsidR="00D100DC">
        <w:rPr>
          <w:rFonts w:ascii="Calibri" w:hAnsi="Calibri"/>
          <w:noProof/>
          <w:szCs w:val="24"/>
        </w:rPr>
        <w:drawing>
          <wp:anchor distT="0" distB="0" distL="114300" distR="114300" simplePos="0" relativeHeight="251658240" behindDoc="0" locked="0" layoutInCell="1" allowOverlap="1" wp14:anchorId="43A834DD" wp14:editId="5C719690">
            <wp:simplePos x="0" y="0"/>
            <wp:positionH relativeFrom="margin">
              <wp:posOffset>2136140</wp:posOffset>
            </wp:positionH>
            <wp:positionV relativeFrom="page">
              <wp:posOffset>997585</wp:posOffset>
            </wp:positionV>
            <wp:extent cx="7962900" cy="5629275"/>
            <wp:effectExtent l="0" t="0" r="0" b="9525"/>
            <wp:wrapSquare wrapText="bothSides"/>
            <wp:docPr id="1776250437" name="Picture 1" descr="A map of a city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250437" name="Picture 1" descr="A map of a city  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962900" cy="5629275"/>
                    </a:xfrm>
                    <a:prstGeom prst="rect">
                      <a:avLst/>
                    </a:prstGeom>
                  </pic:spPr>
                </pic:pic>
              </a:graphicData>
            </a:graphic>
            <wp14:sizeRelH relativeFrom="margin">
              <wp14:pctWidth>0</wp14:pctWidth>
            </wp14:sizeRelH>
            <wp14:sizeRelV relativeFrom="margin">
              <wp14:pctHeight>0</wp14:pctHeight>
            </wp14:sizeRelV>
          </wp:anchor>
        </w:drawing>
      </w:r>
      <w:r w:rsidR="005C670A">
        <w:rPr>
          <w:rFonts w:ascii="Calibri" w:hAnsi="Calibri"/>
          <w:noProof/>
          <w:szCs w:val="24"/>
        </w:rPr>
        <w:t xml:space="preserve">                                   </w:t>
      </w:r>
    </w:p>
    <w:bookmarkEnd w:id="0"/>
    <w:p w14:paraId="508FDB97" w14:textId="017AC0A0" w:rsidR="00205284" w:rsidRPr="00623C96" w:rsidRDefault="00205284" w:rsidP="003C60EC">
      <w:pPr>
        <w:tabs>
          <w:tab w:val="left" w:pos="6521"/>
        </w:tabs>
        <w:rPr>
          <w:rFonts w:asciiTheme="minorHAnsi" w:hAnsiTheme="minorHAnsi" w:cstheme="minorHAnsi"/>
          <w:b/>
          <w:szCs w:val="24"/>
        </w:rPr>
      </w:pPr>
    </w:p>
    <w:sectPr w:rsidR="00205284" w:rsidRPr="00623C96" w:rsidSect="0089794B">
      <w:footerReference w:type="default" r:id="rId14"/>
      <w:pgSz w:w="11906" w:h="16838" w:code="9"/>
      <w:pgMar w:top="567"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F2DAB" w14:textId="77777777" w:rsidR="00F749D4" w:rsidRDefault="00F749D4" w:rsidP="00B41D5B">
      <w:r>
        <w:separator/>
      </w:r>
    </w:p>
  </w:endnote>
  <w:endnote w:type="continuationSeparator" w:id="0">
    <w:p w14:paraId="43799258" w14:textId="77777777" w:rsidR="00F749D4" w:rsidRDefault="00F749D4" w:rsidP="00B41D5B">
      <w:r>
        <w:continuationSeparator/>
      </w:r>
    </w:p>
  </w:endnote>
  <w:endnote w:type="continuationNotice" w:id="1">
    <w:p w14:paraId="7C3D0676" w14:textId="77777777" w:rsidR="00F749D4" w:rsidRDefault="00F749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olo">
    <w:altName w:val="Courier New"/>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7622644"/>
      <w:docPartObj>
        <w:docPartGallery w:val="Page Numbers (Bottom of Page)"/>
        <w:docPartUnique/>
      </w:docPartObj>
    </w:sdtPr>
    <w:sdtEndPr>
      <w:rPr>
        <w:noProof/>
      </w:rPr>
    </w:sdtEndPr>
    <w:sdtContent>
      <w:p w14:paraId="6D1D82A5" w14:textId="77777777" w:rsidR="00DA5D11" w:rsidRDefault="00DA5D11">
        <w:pPr>
          <w:pStyle w:val="Footer"/>
          <w:jc w:val="right"/>
        </w:pPr>
        <w:r>
          <w:fldChar w:fldCharType="begin"/>
        </w:r>
        <w:r>
          <w:instrText xml:space="preserve"> PAGE   \* MERGEFORMAT </w:instrText>
        </w:r>
        <w:r>
          <w:fldChar w:fldCharType="separate"/>
        </w:r>
        <w:r w:rsidR="0087739C">
          <w:rPr>
            <w:noProof/>
          </w:rPr>
          <w:t>18</w:t>
        </w:r>
        <w:r>
          <w:rPr>
            <w:noProof/>
          </w:rPr>
          <w:fldChar w:fldCharType="end"/>
        </w:r>
      </w:p>
    </w:sdtContent>
  </w:sdt>
  <w:p w14:paraId="2029E35D" w14:textId="77777777" w:rsidR="00DA5D11" w:rsidRDefault="00DA5D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0070113"/>
      <w:docPartObj>
        <w:docPartGallery w:val="Page Numbers (Bottom of Page)"/>
        <w:docPartUnique/>
      </w:docPartObj>
    </w:sdtPr>
    <w:sdtEndPr>
      <w:rPr>
        <w:rFonts w:asciiTheme="minorHAnsi" w:hAnsiTheme="minorHAnsi"/>
        <w:noProof/>
      </w:rPr>
    </w:sdtEndPr>
    <w:sdtContent>
      <w:p w14:paraId="7305C749" w14:textId="77777777" w:rsidR="00DA5D11" w:rsidRPr="00B41D5B" w:rsidRDefault="00DA5D11">
        <w:pPr>
          <w:pStyle w:val="Footer"/>
          <w:jc w:val="right"/>
          <w:rPr>
            <w:rFonts w:asciiTheme="minorHAnsi" w:hAnsiTheme="minorHAnsi"/>
          </w:rPr>
        </w:pPr>
        <w:r w:rsidRPr="00B41D5B">
          <w:rPr>
            <w:rFonts w:asciiTheme="minorHAnsi" w:hAnsiTheme="minorHAnsi"/>
          </w:rPr>
          <w:fldChar w:fldCharType="begin"/>
        </w:r>
        <w:r w:rsidRPr="00B41D5B">
          <w:rPr>
            <w:rFonts w:asciiTheme="minorHAnsi" w:hAnsiTheme="minorHAnsi"/>
          </w:rPr>
          <w:instrText xml:space="preserve"> PAGE   \* MERGEFORMAT </w:instrText>
        </w:r>
        <w:r w:rsidRPr="00B41D5B">
          <w:rPr>
            <w:rFonts w:asciiTheme="minorHAnsi" w:hAnsiTheme="minorHAnsi"/>
          </w:rPr>
          <w:fldChar w:fldCharType="separate"/>
        </w:r>
        <w:r w:rsidR="00DB31E1">
          <w:rPr>
            <w:rFonts w:asciiTheme="minorHAnsi" w:hAnsiTheme="minorHAnsi"/>
            <w:noProof/>
          </w:rPr>
          <w:t>30</w:t>
        </w:r>
        <w:r w:rsidRPr="00B41D5B">
          <w:rPr>
            <w:rFonts w:asciiTheme="minorHAnsi" w:hAnsiTheme="minorHAnsi"/>
            <w:noProof/>
          </w:rPr>
          <w:fldChar w:fldCharType="end"/>
        </w:r>
      </w:p>
    </w:sdtContent>
  </w:sdt>
  <w:p w14:paraId="3FBB24CC" w14:textId="77777777" w:rsidR="00DA5D11" w:rsidRDefault="00DA5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2025A" w14:textId="77777777" w:rsidR="00F749D4" w:rsidRDefault="00F749D4" w:rsidP="00B41D5B">
      <w:r>
        <w:separator/>
      </w:r>
    </w:p>
  </w:footnote>
  <w:footnote w:type="continuationSeparator" w:id="0">
    <w:p w14:paraId="564966A7" w14:textId="77777777" w:rsidR="00F749D4" w:rsidRDefault="00F749D4" w:rsidP="00B41D5B">
      <w:r>
        <w:continuationSeparator/>
      </w:r>
    </w:p>
  </w:footnote>
  <w:footnote w:type="continuationNotice" w:id="1">
    <w:p w14:paraId="2198DCD3" w14:textId="77777777" w:rsidR="00F749D4" w:rsidRDefault="00F749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5264888"/>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E8739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1348708"/>
    <w:lvl w:ilvl="0">
      <w:start w:val="1"/>
      <w:numFmt w:val="bullet"/>
      <w:pStyle w:val="ListBullet2"/>
      <w:lvlText w:val=""/>
      <w:lvlJc w:val="left"/>
      <w:pPr>
        <w:tabs>
          <w:tab w:val="num" w:pos="76"/>
        </w:tabs>
        <w:ind w:left="76" w:hanging="360"/>
      </w:pPr>
      <w:rPr>
        <w:rFonts w:ascii="Symbol" w:hAnsi="Symbol" w:hint="default"/>
      </w:rPr>
    </w:lvl>
  </w:abstractNum>
  <w:abstractNum w:abstractNumId="4" w15:restartNumberingAfterBreak="0">
    <w:nsid w:val="FFFFFF89"/>
    <w:multiLevelType w:val="singleLevel"/>
    <w:tmpl w:val="2500F0F8"/>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35919F8"/>
    <w:multiLevelType w:val="hybridMultilevel"/>
    <w:tmpl w:val="D4346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3528A"/>
    <w:multiLevelType w:val="hybridMultilevel"/>
    <w:tmpl w:val="31DE8354"/>
    <w:lvl w:ilvl="0" w:tplc="FFFFFFFF">
      <w:start w:val="1"/>
      <w:numFmt w:val="bullet"/>
      <w:pStyle w:val="List"/>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2CED"/>
    <w:multiLevelType w:val="hybridMultilevel"/>
    <w:tmpl w:val="176CF3E4"/>
    <w:lvl w:ilvl="0" w:tplc="67964144">
      <w:start w:val="1"/>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1EFC5603"/>
    <w:multiLevelType w:val="hybridMultilevel"/>
    <w:tmpl w:val="8CE238D8"/>
    <w:lvl w:ilvl="0" w:tplc="A8E27360">
      <w:start w:val="8523"/>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2" w15:restartNumberingAfterBreak="0">
    <w:nsid w:val="2E331131"/>
    <w:multiLevelType w:val="hybridMultilevel"/>
    <w:tmpl w:val="525ACB5E"/>
    <w:lvl w:ilvl="0" w:tplc="9030F0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88D42FF"/>
    <w:multiLevelType w:val="hybridMultilevel"/>
    <w:tmpl w:val="7C9CF8C8"/>
    <w:lvl w:ilvl="0" w:tplc="9212674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E020FD0"/>
    <w:multiLevelType w:val="hybridMultilevel"/>
    <w:tmpl w:val="992A5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CC61EC"/>
    <w:multiLevelType w:val="hybridMultilevel"/>
    <w:tmpl w:val="EB3E50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121877"/>
    <w:multiLevelType w:val="multilevel"/>
    <w:tmpl w:val="7EF4C77A"/>
    <w:lvl w:ilvl="0">
      <w:start w:val="1"/>
      <w:numFmt w:val="decimal"/>
      <w:lvlText w:val="%1."/>
      <w:lvlJc w:val="left"/>
      <w:pPr>
        <w:ind w:left="450" w:hanging="450"/>
      </w:pPr>
      <w:rPr>
        <w:rFonts w:hint="default"/>
      </w:rPr>
    </w:lvl>
    <w:lvl w:ilvl="1">
      <w:start w:val="1"/>
      <w:numFmt w:val="decimal"/>
      <w:lvlText w:val="%1.%2."/>
      <w:lvlJc w:val="left"/>
      <w:pPr>
        <w:ind w:left="1020" w:hanging="45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7" w15:restartNumberingAfterBreak="0">
    <w:nsid w:val="49935AA7"/>
    <w:multiLevelType w:val="hybridMultilevel"/>
    <w:tmpl w:val="2CCC1596"/>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64315D9"/>
    <w:multiLevelType w:val="hybridMultilevel"/>
    <w:tmpl w:val="292A9F1C"/>
    <w:lvl w:ilvl="0" w:tplc="5EBCB978">
      <w:start w:val="1"/>
      <w:numFmt w:val="bullet"/>
      <w:pStyle w:val="Lentelsbullets"/>
      <w:lvlText w:val=""/>
      <w:lvlJc w:val="left"/>
      <w:pPr>
        <w:ind w:left="720" w:hanging="360"/>
      </w:pPr>
      <w:rPr>
        <w:rFonts w:ascii="Symbol" w:hAnsi="Symbol" w:hint="default"/>
      </w:rPr>
    </w:lvl>
    <w:lvl w:ilvl="1" w:tplc="835020A6">
      <w:start w:val="1"/>
      <w:numFmt w:val="bullet"/>
      <w:pStyle w:val="Lentelsbullet2lygis"/>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75B0CD0"/>
    <w:multiLevelType w:val="hybridMultilevel"/>
    <w:tmpl w:val="D4764FC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D914FE6"/>
    <w:multiLevelType w:val="multilevel"/>
    <w:tmpl w:val="00F65652"/>
    <w:lvl w:ilvl="0">
      <w:start w:val="1"/>
      <w:numFmt w:val="decimal"/>
      <w:pStyle w:val="Sraas1"/>
      <w:lvlText w:val="%1."/>
      <w:lvlJc w:val="left"/>
      <w:pPr>
        <w:tabs>
          <w:tab w:val="num" w:pos="5338"/>
        </w:tabs>
        <w:ind w:left="5168" w:hanging="207"/>
      </w:pPr>
      <w:rPr>
        <w:rFonts w:cs="Times New Roman" w:hint="default"/>
        <w:sz w:val="24"/>
        <w:szCs w:val="24"/>
      </w:rPr>
    </w:lvl>
    <w:lvl w:ilvl="1">
      <w:start w:val="1"/>
      <w:numFmt w:val="decimal"/>
      <w:pStyle w:val="Sraas21"/>
      <w:lvlText w:val="%1.%2."/>
      <w:lvlJc w:val="left"/>
      <w:pPr>
        <w:tabs>
          <w:tab w:val="num" w:pos="264"/>
        </w:tabs>
        <w:ind w:left="93" w:hanging="93"/>
      </w:pPr>
      <w:rPr>
        <w:rFonts w:asciiTheme="minorHAnsi" w:hAnsiTheme="minorHAnsi" w:cs="Times New Roman" w:hint="default"/>
        <w:b w:val="0"/>
        <w:bCs w:val="0"/>
        <w:i w:val="0"/>
        <w:iCs w:val="0"/>
        <w:caps w:val="0"/>
        <w:smallCaps w:val="0"/>
        <w:strike w:val="0"/>
        <w:dstrike w:val="0"/>
        <w:outline w:val="0"/>
        <w:shadow w:val="0"/>
        <w:emboss w:val="0"/>
        <w:imprint w:val="0"/>
        <w:color w:val="auto"/>
        <w:spacing w:val="0"/>
        <w:w w:val="100"/>
        <w:kern w:val="0"/>
        <w:position w:val="0"/>
        <w:sz w:val="24"/>
        <w:szCs w:val="24"/>
        <w:u w:val="none"/>
        <w:effect w:val="none"/>
        <w:bdr w:val="none" w:sz="0" w:space="0" w:color="auto"/>
        <w:shd w:val="clear" w:color="auto" w:fill="auto"/>
        <w:vertAlign w:val="baseline"/>
        <w:em w:val="none"/>
      </w:rPr>
    </w:lvl>
    <w:lvl w:ilvl="2">
      <w:start w:val="1"/>
      <w:numFmt w:val="decimal"/>
      <w:pStyle w:val="Sraas31"/>
      <w:lvlText w:val="%1.%2.%3."/>
      <w:lvlJc w:val="left"/>
      <w:pPr>
        <w:tabs>
          <w:tab w:val="num" w:pos="-2345"/>
        </w:tabs>
        <w:ind w:left="-2912" w:hanging="20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raas41"/>
      <w:lvlText w:val="%1.%2.%3.%4."/>
      <w:lvlJc w:val="left"/>
      <w:pPr>
        <w:tabs>
          <w:tab w:val="num" w:pos="-2268"/>
        </w:tabs>
        <w:ind w:left="-2835" w:hanging="227"/>
      </w:pPr>
      <w:rPr>
        <w:rFonts w:cs="Times New Roman" w:hint="default"/>
        <w:b w:val="0"/>
        <w:bCs w:val="0"/>
        <w:i w:val="0"/>
        <w:iCs w:val="0"/>
        <w:color w:val="000000"/>
        <w:u w:val="none"/>
      </w:rPr>
    </w:lvl>
    <w:lvl w:ilvl="4">
      <w:start w:val="1"/>
      <w:numFmt w:val="decimal"/>
      <w:pStyle w:val="Sraas51"/>
      <w:lvlText w:val="%1.%2.%3.%4.%5."/>
      <w:lvlJc w:val="left"/>
      <w:pPr>
        <w:tabs>
          <w:tab w:val="num" w:pos="-1701"/>
        </w:tabs>
        <w:ind w:left="-2552" w:hanging="261"/>
      </w:pPr>
      <w:rPr>
        <w:rFonts w:cs="Times New Roman" w:hint="default"/>
      </w:rPr>
    </w:lvl>
    <w:lvl w:ilvl="5">
      <w:start w:val="1"/>
      <w:numFmt w:val="decimal"/>
      <w:pStyle w:val="Sraas6"/>
      <w:lvlText w:val="%1.%2.%3.%4.%5.%6."/>
      <w:lvlJc w:val="left"/>
      <w:pPr>
        <w:tabs>
          <w:tab w:val="num" w:pos="-1134"/>
        </w:tabs>
        <w:ind w:left="-1985" w:hanging="425"/>
      </w:pPr>
      <w:rPr>
        <w:rFonts w:cs="Times New Roman" w:hint="default"/>
        <w:b w:val="0"/>
        <w:bCs w:val="0"/>
      </w:rPr>
    </w:lvl>
    <w:lvl w:ilvl="6">
      <w:start w:val="1"/>
      <w:numFmt w:val="decimal"/>
      <w:lvlText w:val="%1.%2.%3.%4.%5.%6.%7."/>
      <w:lvlJc w:val="left"/>
      <w:pPr>
        <w:tabs>
          <w:tab w:val="num" w:pos="-293"/>
        </w:tabs>
        <w:ind w:left="-1013" w:hanging="1080"/>
      </w:pPr>
      <w:rPr>
        <w:rFonts w:cs="Times New Roman" w:hint="default"/>
      </w:rPr>
    </w:lvl>
    <w:lvl w:ilvl="7">
      <w:start w:val="1"/>
      <w:numFmt w:val="decimal"/>
      <w:lvlText w:val="%1.%2.%3.%4.%5.%6.%7.%8."/>
      <w:lvlJc w:val="left"/>
      <w:pPr>
        <w:tabs>
          <w:tab w:val="num" w:pos="427"/>
        </w:tabs>
        <w:ind w:left="-509" w:hanging="1224"/>
      </w:pPr>
      <w:rPr>
        <w:rFonts w:cs="Times New Roman" w:hint="default"/>
      </w:rPr>
    </w:lvl>
    <w:lvl w:ilvl="8">
      <w:start w:val="1"/>
      <w:numFmt w:val="decimal"/>
      <w:lvlText w:val="%1.%2.%3.%4.%5.%6.%7.%8.%9."/>
      <w:lvlJc w:val="left"/>
      <w:pPr>
        <w:tabs>
          <w:tab w:val="num" w:pos="787"/>
        </w:tabs>
        <w:ind w:left="67" w:hanging="1440"/>
      </w:pPr>
      <w:rPr>
        <w:rFonts w:cs="Times New Roman" w:hint="default"/>
      </w:rPr>
    </w:lvl>
  </w:abstractNum>
  <w:abstractNum w:abstractNumId="25" w15:restartNumberingAfterBreak="0">
    <w:nsid w:val="635B6C93"/>
    <w:multiLevelType w:val="hybridMultilevel"/>
    <w:tmpl w:val="F4ACEB22"/>
    <w:lvl w:ilvl="0" w:tplc="7EA6345C">
      <w:start w:val="1"/>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652B6077"/>
    <w:multiLevelType w:val="hybridMultilevel"/>
    <w:tmpl w:val="4A9A49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36CA3"/>
    <w:multiLevelType w:val="hybridMultilevel"/>
    <w:tmpl w:val="F474A16A"/>
    <w:lvl w:ilvl="0" w:tplc="EDF675CE">
      <w:start w:val="1"/>
      <w:numFmt w:val="decimal"/>
      <w:lvlText w:val="%1."/>
      <w:lvlJc w:val="left"/>
      <w:pPr>
        <w:ind w:left="720" w:hanging="360"/>
      </w:pPr>
      <w:rPr>
        <w:rFonts w:cs="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8B52EF0"/>
    <w:multiLevelType w:val="hybridMultilevel"/>
    <w:tmpl w:val="2244D636"/>
    <w:lvl w:ilvl="0" w:tplc="68644D98">
      <w:start w:val="2900"/>
      <w:numFmt w:val="bullet"/>
      <w:lvlText w:val="-"/>
      <w:lvlJc w:val="left"/>
      <w:pPr>
        <w:ind w:left="720" w:hanging="360"/>
      </w:pPr>
      <w:rPr>
        <w:rFonts w:ascii="Calibri" w:eastAsia="Times New Roman" w:hAnsi="Calibri"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AA75D51"/>
    <w:multiLevelType w:val="hybridMultilevel"/>
    <w:tmpl w:val="0C44FB5E"/>
    <w:lvl w:ilvl="0" w:tplc="E39A248A">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2609F2"/>
    <w:multiLevelType w:val="multilevel"/>
    <w:tmpl w:val="894C9BDE"/>
    <w:lvl w:ilvl="0">
      <w:start w:val="1"/>
      <w:numFmt w:val="decimal"/>
      <w:lvlText w:val="%1."/>
      <w:lvlJc w:val="left"/>
      <w:pPr>
        <w:ind w:left="450" w:hanging="450"/>
      </w:pPr>
      <w:rPr>
        <w:rFonts w:hint="default"/>
      </w:rPr>
    </w:lvl>
    <w:lvl w:ilvl="1">
      <w:start w:val="1"/>
      <w:numFmt w:val="decimal"/>
      <w:lvlText w:val="%1.%2."/>
      <w:lvlJc w:val="left"/>
      <w:pPr>
        <w:ind w:left="1020" w:hanging="45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2"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796D0B68"/>
    <w:multiLevelType w:val="multilevel"/>
    <w:tmpl w:val="7C1A7048"/>
    <w:lvl w:ilvl="0">
      <w:start w:val="1"/>
      <w:numFmt w:val="decimal"/>
      <w:suff w:val="space"/>
      <w:lvlText w:val="%1."/>
      <w:lvlJc w:val="left"/>
      <w:pPr>
        <w:ind w:left="1152" w:hanging="432"/>
      </w:pPr>
      <w:rPr>
        <w:rFonts w:cs="Times New Roman" w:hint="default"/>
      </w:rPr>
    </w:lvl>
    <w:lvl w:ilvl="1">
      <w:start w:val="1"/>
      <w:numFmt w:val="decimal"/>
      <w:suff w:val="space"/>
      <w:lvlText w:val="%1.%2."/>
      <w:lvlJc w:val="left"/>
      <w:pPr>
        <w:ind w:left="557" w:firstLine="720"/>
      </w:pPr>
      <w:rPr>
        <w:rFonts w:cs="Times New Roman" w:hint="default"/>
        <w:b w:val="0"/>
        <w:i w:val="0"/>
      </w:rPr>
    </w:lvl>
    <w:lvl w:ilvl="2">
      <w:start w:val="1"/>
      <w:numFmt w:val="decimal"/>
      <w:suff w:val="space"/>
      <w:lvlText w:val="%1.%2.%3."/>
      <w:lvlJc w:val="left"/>
      <w:pPr>
        <w:ind w:left="131"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34" w15:restartNumberingAfterBreak="0">
    <w:nsid w:val="7D810AE5"/>
    <w:multiLevelType w:val="hybridMultilevel"/>
    <w:tmpl w:val="69845192"/>
    <w:lvl w:ilvl="0" w:tplc="3A6E10A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DC70532"/>
    <w:multiLevelType w:val="hybridMultilevel"/>
    <w:tmpl w:val="53BE31FA"/>
    <w:lvl w:ilvl="0" w:tplc="000408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F355EAA"/>
    <w:multiLevelType w:val="hybridMultilevel"/>
    <w:tmpl w:val="A470CCC6"/>
    <w:lvl w:ilvl="0" w:tplc="8A489716">
      <w:start w:val="1"/>
      <w:numFmt w:val="decimal"/>
      <w:pStyle w:val="TOR-Numberring1"/>
      <w:lvlText w:val="%1."/>
      <w:lvlJc w:val="left"/>
      <w:pPr>
        <w:ind w:left="360" w:hanging="360"/>
      </w:pPr>
      <w:rPr>
        <w:rFonts w:hint="default"/>
      </w:rPr>
    </w:lvl>
    <w:lvl w:ilvl="1" w:tplc="04270019">
      <w:start w:val="1"/>
      <w:numFmt w:val="bullet"/>
      <w:lvlText w:val="o"/>
      <w:lvlJc w:val="left"/>
      <w:pPr>
        <w:ind w:left="1080" w:hanging="360"/>
      </w:pPr>
      <w:rPr>
        <w:rFonts w:ascii="Courier New" w:hAnsi="Courier New" w:cs="Courier New" w:hint="default"/>
      </w:rPr>
    </w:lvl>
    <w:lvl w:ilvl="2" w:tplc="0427001B" w:tentative="1">
      <w:start w:val="1"/>
      <w:numFmt w:val="bullet"/>
      <w:lvlText w:val=""/>
      <w:lvlJc w:val="left"/>
      <w:pPr>
        <w:ind w:left="1800" w:hanging="360"/>
      </w:pPr>
      <w:rPr>
        <w:rFonts w:ascii="Wingdings" w:hAnsi="Wingdings" w:hint="default"/>
      </w:rPr>
    </w:lvl>
    <w:lvl w:ilvl="3" w:tplc="0427000F" w:tentative="1">
      <w:start w:val="1"/>
      <w:numFmt w:val="bullet"/>
      <w:lvlText w:val=""/>
      <w:lvlJc w:val="left"/>
      <w:pPr>
        <w:ind w:left="2520" w:hanging="360"/>
      </w:pPr>
      <w:rPr>
        <w:rFonts w:ascii="Symbol" w:hAnsi="Symbol" w:hint="default"/>
      </w:rPr>
    </w:lvl>
    <w:lvl w:ilvl="4" w:tplc="04270019" w:tentative="1">
      <w:start w:val="1"/>
      <w:numFmt w:val="bullet"/>
      <w:lvlText w:val="o"/>
      <w:lvlJc w:val="left"/>
      <w:pPr>
        <w:ind w:left="3240" w:hanging="360"/>
      </w:pPr>
      <w:rPr>
        <w:rFonts w:ascii="Courier New" w:hAnsi="Courier New" w:cs="Courier New" w:hint="default"/>
      </w:rPr>
    </w:lvl>
    <w:lvl w:ilvl="5" w:tplc="0427001B" w:tentative="1">
      <w:start w:val="1"/>
      <w:numFmt w:val="bullet"/>
      <w:lvlText w:val=""/>
      <w:lvlJc w:val="left"/>
      <w:pPr>
        <w:ind w:left="3960" w:hanging="360"/>
      </w:pPr>
      <w:rPr>
        <w:rFonts w:ascii="Wingdings" w:hAnsi="Wingdings" w:hint="default"/>
      </w:rPr>
    </w:lvl>
    <w:lvl w:ilvl="6" w:tplc="0427000F" w:tentative="1">
      <w:start w:val="1"/>
      <w:numFmt w:val="bullet"/>
      <w:lvlText w:val=""/>
      <w:lvlJc w:val="left"/>
      <w:pPr>
        <w:ind w:left="4680" w:hanging="360"/>
      </w:pPr>
      <w:rPr>
        <w:rFonts w:ascii="Symbol" w:hAnsi="Symbol" w:hint="default"/>
      </w:rPr>
    </w:lvl>
    <w:lvl w:ilvl="7" w:tplc="04270019" w:tentative="1">
      <w:start w:val="1"/>
      <w:numFmt w:val="bullet"/>
      <w:lvlText w:val="o"/>
      <w:lvlJc w:val="left"/>
      <w:pPr>
        <w:ind w:left="5400" w:hanging="360"/>
      </w:pPr>
      <w:rPr>
        <w:rFonts w:ascii="Courier New" w:hAnsi="Courier New" w:cs="Courier New" w:hint="default"/>
      </w:rPr>
    </w:lvl>
    <w:lvl w:ilvl="8" w:tplc="0427001B" w:tentative="1">
      <w:start w:val="1"/>
      <w:numFmt w:val="bullet"/>
      <w:lvlText w:val=""/>
      <w:lvlJc w:val="left"/>
      <w:pPr>
        <w:ind w:left="6120" w:hanging="360"/>
      </w:pPr>
      <w:rPr>
        <w:rFonts w:ascii="Wingdings" w:hAnsi="Wingdings" w:hint="default"/>
      </w:rPr>
    </w:lvl>
  </w:abstractNum>
  <w:num w:numId="1" w16cid:durableId="1599098561">
    <w:abstractNumId w:val="24"/>
  </w:num>
  <w:num w:numId="2" w16cid:durableId="208422508">
    <w:abstractNumId w:val="6"/>
  </w:num>
  <w:num w:numId="3" w16cid:durableId="1670520947">
    <w:abstractNumId w:val="34"/>
  </w:num>
  <w:num w:numId="4" w16cid:durableId="2127966487">
    <w:abstractNumId w:val="30"/>
  </w:num>
  <w:num w:numId="5" w16cid:durableId="1987853834">
    <w:abstractNumId w:val="18"/>
  </w:num>
  <w:num w:numId="6" w16cid:durableId="2139491581">
    <w:abstractNumId w:val="32"/>
  </w:num>
  <w:num w:numId="7" w16cid:durableId="575475546">
    <w:abstractNumId w:val="4"/>
  </w:num>
  <w:num w:numId="8" w16cid:durableId="1271207949">
    <w:abstractNumId w:val="3"/>
  </w:num>
  <w:num w:numId="9" w16cid:durableId="1464150748">
    <w:abstractNumId w:val="36"/>
  </w:num>
  <w:num w:numId="10" w16cid:durableId="1705250866">
    <w:abstractNumId w:val="17"/>
  </w:num>
  <w:num w:numId="11" w16cid:durableId="874125128">
    <w:abstractNumId w:val="22"/>
  </w:num>
  <w:num w:numId="12" w16cid:durableId="622738063">
    <w:abstractNumId w:val="28"/>
  </w:num>
  <w:num w:numId="13" w16cid:durableId="6846734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2441361">
    <w:abstractNumId w:val="20"/>
  </w:num>
  <w:num w:numId="15" w16cid:durableId="1529952761">
    <w:abstractNumId w:val="8"/>
  </w:num>
  <w:num w:numId="16" w16cid:durableId="1387993197">
    <w:abstractNumId w:val="21"/>
  </w:num>
  <w:num w:numId="17" w16cid:durableId="743376854">
    <w:abstractNumId w:val="10"/>
  </w:num>
  <w:num w:numId="18" w16cid:durableId="1498888425">
    <w:abstractNumId w:val="11"/>
  </w:num>
  <w:num w:numId="19" w16cid:durableId="1661930522">
    <w:abstractNumId w:val="2"/>
  </w:num>
  <w:num w:numId="20" w16cid:durableId="1821070997">
    <w:abstractNumId w:val="1"/>
  </w:num>
  <w:num w:numId="21" w16cid:durableId="173108011">
    <w:abstractNumId w:val="0"/>
  </w:num>
  <w:num w:numId="22" w16cid:durableId="916089432">
    <w:abstractNumId w:val="33"/>
  </w:num>
  <w:num w:numId="23" w16cid:durableId="654184683">
    <w:abstractNumId w:val="26"/>
  </w:num>
  <w:num w:numId="24" w16cid:durableId="1163013113">
    <w:abstractNumId w:val="15"/>
  </w:num>
  <w:num w:numId="25" w16cid:durableId="1038048210">
    <w:abstractNumId w:val="14"/>
  </w:num>
  <w:num w:numId="26" w16cid:durableId="1946228408">
    <w:abstractNumId w:val="5"/>
  </w:num>
  <w:num w:numId="27" w16cid:durableId="1218974506">
    <w:abstractNumId w:val="27"/>
  </w:num>
  <w:num w:numId="28" w16cid:durableId="760178552">
    <w:abstractNumId w:val="35"/>
  </w:num>
  <w:num w:numId="29" w16cid:durableId="1957713822">
    <w:abstractNumId w:val="12"/>
  </w:num>
  <w:num w:numId="30" w16cid:durableId="1659918124">
    <w:abstractNumId w:val="13"/>
  </w:num>
  <w:num w:numId="31" w16cid:durableId="6248915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032913">
    <w:abstractNumId w:val="29"/>
  </w:num>
  <w:num w:numId="33" w16cid:durableId="964507767">
    <w:abstractNumId w:val="25"/>
  </w:num>
  <w:num w:numId="34" w16cid:durableId="1396583901">
    <w:abstractNumId w:val="7"/>
  </w:num>
  <w:num w:numId="35" w16cid:durableId="981664696">
    <w:abstractNumId w:val="9"/>
  </w:num>
  <w:num w:numId="36" w16cid:durableId="238029890">
    <w:abstractNumId w:val="16"/>
  </w:num>
  <w:num w:numId="37" w16cid:durableId="81804169">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DCE"/>
    <w:rsid w:val="00000DCE"/>
    <w:rsid w:val="000011EF"/>
    <w:rsid w:val="00002A56"/>
    <w:rsid w:val="00003B7B"/>
    <w:rsid w:val="00011993"/>
    <w:rsid w:val="000149A9"/>
    <w:rsid w:val="00017DC3"/>
    <w:rsid w:val="00022345"/>
    <w:rsid w:val="00022A11"/>
    <w:rsid w:val="000236B1"/>
    <w:rsid w:val="00026C5A"/>
    <w:rsid w:val="00041CF3"/>
    <w:rsid w:val="0004287A"/>
    <w:rsid w:val="00042D4E"/>
    <w:rsid w:val="00043689"/>
    <w:rsid w:val="00050D05"/>
    <w:rsid w:val="00051EE4"/>
    <w:rsid w:val="00053182"/>
    <w:rsid w:val="00054C85"/>
    <w:rsid w:val="000570E9"/>
    <w:rsid w:val="000601CA"/>
    <w:rsid w:val="00060319"/>
    <w:rsid w:val="00060FE7"/>
    <w:rsid w:val="00062269"/>
    <w:rsid w:val="00063BAF"/>
    <w:rsid w:val="00067929"/>
    <w:rsid w:val="00067E1B"/>
    <w:rsid w:val="00071EEB"/>
    <w:rsid w:val="00074688"/>
    <w:rsid w:val="0007682C"/>
    <w:rsid w:val="000774B1"/>
    <w:rsid w:val="00081695"/>
    <w:rsid w:val="00083F5A"/>
    <w:rsid w:val="00085858"/>
    <w:rsid w:val="000915F2"/>
    <w:rsid w:val="00093067"/>
    <w:rsid w:val="00094F6A"/>
    <w:rsid w:val="00094FE0"/>
    <w:rsid w:val="000962C4"/>
    <w:rsid w:val="00096D4C"/>
    <w:rsid w:val="000A251C"/>
    <w:rsid w:val="000A30B9"/>
    <w:rsid w:val="000A68D1"/>
    <w:rsid w:val="000B646C"/>
    <w:rsid w:val="000C5DBD"/>
    <w:rsid w:val="000C67BC"/>
    <w:rsid w:val="000C7D0B"/>
    <w:rsid w:val="000D08A9"/>
    <w:rsid w:val="000D2C5C"/>
    <w:rsid w:val="000E0C4A"/>
    <w:rsid w:val="000E1478"/>
    <w:rsid w:val="000E159F"/>
    <w:rsid w:val="000E3016"/>
    <w:rsid w:val="000F34A8"/>
    <w:rsid w:val="000F7E44"/>
    <w:rsid w:val="00100EDF"/>
    <w:rsid w:val="001067FC"/>
    <w:rsid w:val="00115B0B"/>
    <w:rsid w:val="00122271"/>
    <w:rsid w:val="00130106"/>
    <w:rsid w:val="00140668"/>
    <w:rsid w:val="00140DF2"/>
    <w:rsid w:val="00150800"/>
    <w:rsid w:val="00152888"/>
    <w:rsid w:val="001535FC"/>
    <w:rsid w:val="001605AD"/>
    <w:rsid w:val="00161582"/>
    <w:rsid w:val="00163573"/>
    <w:rsid w:val="00164A9C"/>
    <w:rsid w:val="0016669B"/>
    <w:rsid w:val="00177EB2"/>
    <w:rsid w:val="0018328F"/>
    <w:rsid w:val="00183316"/>
    <w:rsid w:val="00185D21"/>
    <w:rsid w:val="0018642D"/>
    <w:rsid w:val="001926D7"/>
    <w:rsid w:val="00192F99"/>
    <w:rsid w:val="00195870"/>
    <w:rsid w:val="001A0E4E"/>
    <w:rsid w:val="001A7C06"/>
    <w:rsid w:val="001B05A4"/>
    <w:rsid w:val="001B2949"/>
    <w:rsid w:val="001B3B4D"/>
    <w:rsid w:val="001B6DAE"/>
    <w:rsid w:val="001B79CA"/>
    <w:rsid w:val="001C12F2"/>
    <w:rsid w:val="001D015D"/>
    <w:rsid w:val="001D0E2C"/>
    <w:rsid w:val="001D2B4E"/>
    <w:rsid w:val="001E1D30"/>
    <w:rsid w:val="001E4183"/>
    <w:rsid w:val="001E4CEA"/>
    <w:rsid w:val="001F55E9"/>
    <w:rsid w:val="00200A8C"/>
    <w:rsid w:val="00201C30"/>
    <w:rsid w:val="002024FA"/>
    <w:rsid w:val="00202DEB"/>
    <w:rsid w:val="00205284"/>
    <w:rsid w:val="0020791D"/>
    <w:rsid w:val="0021460B"/>
    <w:rsid w:val="0021476A"/>
    <w:rsid w:val="00215E1A"/>
    <w:rsid w:val="00216D3E"/>
    <w:rsid w:val="00221944"/>
    <w:rsid w:val="00222E90"/>
    <w:rsid w:val="00224052"/>
    <w:rsid w:val="00224BFF"/>
    <w:rsid w:val="0022737D"/>
    <w:rsid w:val="002400CA"/>
    <w:rsid w:val="002401B3"/>
    <w:rsid w:val="002431F0"/>
    <w:rsid w:val="00243ED1"/>
    <w:rsid w:val="00244587"/>
    <w:rsid w:val="00251390"/>
    <w:rsid w:val="00254EAA"/>
    <w:rsid w:val="00256080"/>
    <w:rsid w:val="002716C1"/>
    <w:rsid w:val="002724C6"/>
    <w:rsid w:val="002740AA"/>
    <w:rsid w:val="00274578"/>
    <w:rsid w:val="00277881"/>
    <w:rsid w:val="00281A4B"/>
    <w:rsid w:val="00284732"/>
    <w:rsid w:val="00284A3E"/>
    <w:rsid w:val="00286E28"/>
    <w:rsid w:val="0029098B"/>
    <w:rsid w:val="00293589"/>
    <w:rsid w:val="00293EDA"/>
    <w:rsid w:val="00294002"/>
    <w:rsid w:val="002958AD"/>
    <w:rsid w:val="00296E84"/>
    <w:rsid w:val="00297D05"/>
    <w:rsid w:val="002A0038"/>
    <w:rsid w:val="002A04D9"/>
    <w:rsid w:val="002A1795"/>
    <w:rsid w:val="002A3C2A"/>
    <w:rsid w:val="002A442F"/>
    <w:rsid w:val="002A5E73"/>
    <w:rsid w:val="002A6645"/>
    <w:rsid w:val="002A7A75"/>
    <w:rsid w:val="002A7B26"/>
    <w:rsid w:val="002B0083"/>
    <w:rsid w:val="002B098D"/>
    <w:rsid w:val="002B0ED7"/>
    <w:rsid w:val="002B4368"/>
    <w:rsid w:val="002B4D58"/>
    <w:rsid w:val="002C0142"/>
    <w:rsid w:val="002C142B"/>
    <w:rsid w:val="002C1611"/>
    <w:rsid w:val="002C35FE"/>
    <w:rsid w:val="002C710F"/>
    <w:rsid w:val="002D03EB"/>
    <w:rsid w:val="002D2839"/>
    <w:rsid w:val="002D6026"/>
    <w:rsid w:val="002E6EB9"/>
    <w:rsid w:val="002E72B3"/>
    <w:rsid w:val="002F13B9"/>
    <w:rsid w:val="002F2114"/>
    <w:rsid w:val="002F5F60"/>
    <w:rsid w:val="002F7FF4"/>
    <w:rsid w:val="003027A2"/>
    <w:rsid w:val="00302D9C"/>
    <w:rsid w:val="0030455C"/>
    <w:rsid w:val="003053AC"/>
    <w:rsid w:val="0030612C"/>
    <w:rsid w:val="00306B60"/>
    <w:rsid w:val="00310690"/>
    <w:rsid w:val="003148C5"/>
    <w:rsid w:val="00315255"/>
    <w:rsid w:val="003325C0"/>
    <w:rsid w:val="0033289D"/>
    <w:rsid w:val="00335CCA"/>
    <w:rsid w:val="00335E1C"/>
    <w:rsid w:val="00336619"/>
    <w:rsid w:val="00336A55"/>
    <w:rsid w:val="003545C4"/>
    <w:rsid w:val="00360D7B"/>
    <w:rsid w:val="0036145F"/>
    <w:rsid w:val="00362FB1"/>
    <w:rsid w:val="0036335B"/>
    <w:rsid w:val="00363BB2"/>
    <w:rsid w:val="00364C30"/>
    <w:rsid w:val="0036690B"/>
    <w:rsid w:val="00366A01"/>
    <w:rsid w:val="0037379F"/>
    <w:rsid w:val="00373A53"/>
    <w:rsid w:val="00373B9B"/>
    <w:rsid w:val="00384264"/>
    <w:rsid w:val="00385C41"/>
    <w:rsid w:val="00391DF3"/>
    <w:rsid w:val="00395E94"/>
    <w:rsid w:val="003A06C3"/>
    <w:rsid w:val="003A19A8"/>
    <w:rsid w:val="003A215D"/>
    <w:rsid w:val="003A24FC"/>
    <w:rsid w:val="003B2CC8"/>
    <w:rsid w:val="003B4444"/>
    <w:rsid w:val="003C27BE"/>
    <w:rsid w:val="003C4579"/>
    <w:rsid w:val="003C4CDE"/>
    <w:rsid w:val="003C60EC"/>
    <w:rsid w:val="003C6139"/>
    <w:rsid w:val="003C682A"/>
    <w:rsid w:val="003C6CE6"/>
    <w:rsid w:val="003D033D"/>
    <w:rsid w:val="003D0489"/>
    <w:rsid w:val="003D3D60"/>
    <w:rsid w:val="003E0C49"/>
    <w:rsid w:val="003E3DCF"/>
    <w:rsid w:val="003E6988"/>
    <w:rsid w:val="003F1B38"/>
    <w:rsid w:val="004012CC"/>
    <w:rsid w:val="0040684F"/>
    <w:rsid w:val="00410003"/>
    <w:rsid w:val="00410C0B"/>
    <w:rsid w:val="00412745"/>
    <w:rsid w:val="0041687F"/>
    <w:rsid w:val="0042057C"/>
    <w:rsid w:val="00420621"/>
    <w:rsid w:val="004238EE"/>
    <w:rsid w:val="00426625"/>
    <w:rsid w:val="0043274B"/>
    <w:rsid w:val="00433170"/>
    <w:rsid w:val="00433CEE"/>
    <w:rsid w:val="004511EE"/>
    <w:rsid w:val="004541BD"/>
    <w:rsid w:val="00455C0E"/>
    <w:rsid w:val="004569B7"/>
    <w:rsid w:val="00457B06"/>
    <w:rsid w:val="00457C5C"/>
    <w:rsid w:val="004607DB"/>
    <w:rsid w:val="0046150E"/>
    <w:rsid w:val="00462715"/>
    <w:rsid w:val="00472146"/>
    <w:rsid w:val="00476127"/>
    <w:rsid w:val="00477F28"/>
    <w:rsid w:val="004826C8"/>
    <w:rsid w:val="00484A25"/>
    <w:rsid w:val="00491267"/>
    <w:rsid w:val="00491862"/>
    <w:rsid w:val="00493E15"/>
    <w:rsid w:val="004A12C5"/>
    <w:rsid w:val="004A1C29"/>
    <w:rsid w:val="004A1E02"/>
    <w:rsid w:val="004A6EF6"/>
    <w:rsid w:val="004B1E1C"/>
    <w:rsid w:val="004B745A"/>
    <w:rsid w:val="004C232F"/>
    <w:rsid w:val="004C41E8"/>
    <w:rsid w:val="004C52C3"/>
    <w:rsid w:val="004D10E3"/>
    <w:rsid w:val="004D29CC"/>
    <w:rsid w:val="004D2BE5"/>
    <w:rsid w:val="004D31A0"/>
    <w:rsid w:val="004D6D17"/>
    <w:rsid w:val="004D7B4A"/>
    <w:rsid w:val="004E3698"/>
    <w:rsid w:val="004E4E0D"/>
    <w:rsid w:val="004E6034"/>
    <w:rsid w:val="004F26E1"/>
    <w:rsid w:val="004F3670"/>
    <w:rsid w:val="004F5450"/>
    <w:rsid w:val="00500888"/>
    <w:rsid w:val="00501CAC"/>
    <w:rsid w:val="0050398F"/>
    <w:rsid w:val="00503C60"/>
    <w:rsid w:val="00504730"/>
    <w:rsid w:val="00505E5A"/>
    <w:rsid w:val="00507450"/>
    <w:rsid w:val="005157BC"/>
    <w:rsid w:val="005221FA"/>
    <w:rsid w:val="0052467B"/>
    <w:rsid w:val="005262AA"/>
    <w:rsid w:val="00535767"/>
    <w:rsid w:val="00535859"/>
    <w:rsid w:val="005358BA"/>
    <w:rsid w:val="00536275"/>
    <w:rsid w:val="00536639"/>
    <w:rsid w:val="00540DE1"/>
    <w:rsid w:val="005420ED"/>
    <w:rsid w:val="005477AF"/>
    <w:rsid w:val="00553F1D"/>
    <w:rsid w:val="0055666A"/>
    <w:rsid w:val="00563B98"/>
    <w:rsid w:val="00564291"/>
    <w:rsid w:val="00571264"/>
    <w:rsid w:val="00571325"/>
    <w:rsid w:val="00572749"/>
    <w:rsid w:val="0058071E"/>
    <w:rsid w:val="00581D2D"/>
    <w:rsid w:val="00581F6D"/>
    <w:rsid w:val="00582BB9"/>
    <w:rsid w:val="00584EA5"/>
    <w:rsid w:val="005868B3"/>
    <w:rsid w:val="005874C7"/>
    <w:rsid w:val="005900C1"/>
    <w:rsid w:val="005935E9"/>
    <w:rsid w:val="00593708"/>
    <w:rsid w:val="005A0EFB"/>
    <w:rsid w:val="005A27E3"/>
    <w:rsid w:val="005A6E3E"/>
    <w:rsid w:val="005B23B1"/>
    <w:rsid w:val="005B38F8"/>
    <w:rsid w:val="005B6077"/>
    <w:rsid w:val="005B60E2"/>
    <w:rsid w:val="005B7010"/>
    <w:rsid w:val="005C1A80"/>
    <w:rsid w:val="005C227F"/>
    <w:rsid w:val="005C6573"/>
    <w:rsid w:val="005C670A"/>
    <w:rsid w:val="005C7BFC"/>
    <w:rsid w:val="005D0BF2"/>
    <w:rsid w:val="005D536C"/>
    <w:rsid w:val="005E4C32"/>
    <w:rsid w:val="005E6DE9"/>
    <w:rsid w:val="005F5023"/>
    <w:rsid w:val="006041C1"/>
    <w:rsid w:val="00604DCF"/>
    <w:rsid w:val="006071E9"/>
    <w:rsid w:val="00610AE0"/>
    <w:rsid w:val="00623C96"/>
    <w:rsid w:val="006271A6"/>
    <w:rsid w:val="006318E2"/>
    <w:rsid w:val="00631D55"/>
    <w:rsid w:val="00645D4B"/>
    <w:rsid w:val="00653714"/>
    <w:rsid w:val="006545FC"/>
    <w:rsid w:val="00656796"/>
    <w:rsid w:val="0066068B"/>
    <w:rsid w:val="0066071A"/>
    <w:rsid w:val="00661C3A"/>
    <w:rsid w:val="006623BD"/>
    <w:rsid w:val="006651F6"/>
    <w:rsid w:val="00667DED"/>
    <w:rsid w:val="00675C0F"/>
    <w:rsid w:val="00680446"/>
    <w:rsid w:val="006813F2"/>
    <w:rsid w:val="0068141F"/>
    <w:rsid w:val="00681CB9"/>
    <w:rsid w:val="00684EEA"/>
    <w:rsid w:val="0068613A"/>
    <w:rsid w:val="006A0CFC"/>
    <w:rsid w:val="006A214B"/>
    <w:rsid w:val="006A2FD3"/>
    <w:rsid w:val="006A4EF5"/>
    <w:rsid w:val="006A5C8D"/>
    <w:rsid w:val="006B04B4"/>
    <w:rsid w:val="006B25D9"/>
    <w:rsid w:val="006B6255"/>
    <w:rsid w:val="006B6F95"/>
    <w:rsid w:val="006B746A"/>
    <w:rsid w:val="006C1AB0"/>
    <w:rsid w:val="006C53D8"/>
    <w:rsid w:val="006C722A"/>
    <w:rsid w:val="006D186D"/>
    <w:rsid w:val="006D3B8B"/>
    <w:rsid w:val="006D44C8"/>
    <w:rsid w:val="006D5292"/>
    <w:rsid w:val="006E180D"/>
    <w:rsid w:val="006E2F09"/>
    <w:rsid w:val="006E5E16"/>
    <w:rsid w:val="006F0412"/>
    <w:rsid w:val="006F1ECE"/>
    <w:rsid w:val="006F73D8"/>
    <w:rsid w:val="00701AC5"/>
    <w:rsid w:val="00704915"/>
    <w:rsid w:val="00710100"/>
    <w:rsid w:val="007135BA"/>
    <w:rsid w:val="00715A27"/>
    <w:rsid w:val="00726B89"/>
    <w:rsid w:val="007279F5"/>
    <w:rsid w:val="00735BCC"/>
    <w:rsid w:val="007372A3"/>
    <w:rsid w:val="00753B73"/>
    <w:rsid w:val="00754DCA"/>
    <w:rsid w:val="00770DCA"/>
    <w:rsid w:val="00773A2B"/>
    <w:rsid w:val="0078063A"/>
    <w:rsid w:val="00781A3A"/>
    <w:rsid w:val="00783D79"/>
    <w:rsid w:val="0078512C"/>
    <w:rsid w:val="007A1FC6"/>
    <w:rsid w:val="007A78E5"/>
    <w:rsid w:val="007A7D09"/>
    <w:rsid w:val="007A7F15"/>
    <w:rsid w:val="007B197E"/>
    <w:rsid w:val="007B2B11"/>
    <w:rsid w:val="007C0A26"/>
    <w:rsid w:val="007C32E1"/>
    <w:rsid w:val="007D1BC9"/>
    <w:rsid w:val="007D3B7A"/>
    <w:rsid w:val="007E2CAE"/>
    <w:rsid w:val="007E31E5"/>
    <w:rsid w:val="007E383B"/>
    <w:rsid w:val="007F00B2"/>
    <w:rsid w:val="007F2200"/>
    <w:rsid w:val="007F519E"/>
    <w:rsid w:val="007F69FD"/>
    <w:rsid w:val="00800C0E"/>
    <w:rsid w:val="00801F30"/>
    <w:rsid w:val="00802382"/>
    <w:rsid w:val="008039A1"/>
    <w:rsid w:val="00805BCA"/>
    <w:rsid w:val="00806D6E"/>
    <w:rsid w:val="0080726D"/>
    <w:rsid w:val="0081012D"/>
    <w:rsid w:val="008109EC"/>
    <w:rsid w:val="00814334"/>
    <w:rsid w:val="008172DF"/>
    <w:rsid w:val="008178A9"/>
    <w:rsid w:val="00821990"/>
    <w:rsid w:val="0083423F"/>
    <w:rsid w:val="00840350"/>
    <w:rsid w:val="00855DA9"/>
    <w:rsid w:val="0086112B"/>
    <w:rsid w:val="0087350F"/>
    <w:rsid w:val="00873D67"/>
    <w:rsid w:val="00876C7E"/>
    <w:rsid w:val="0087739C"/>
    <w:rsid w:val="008837FB"/>
    <w:rsid w:val="0088745F"/>
    <w:rsid w:val="00890ACE"/>
    <w:rsid w:val="00891FFE"/>
    <w:rsid w:val="00896D83"/>
    <w:rsid w:val="0089789D"/>
    <w:rsid w:val="0089794B"/>
    <w:rsid w:val="008A004C"/>
    <w:rsid w:val="008A4B3C"/>
    <w:rsid w:val="008A55A0"/>
    <w:rsid w:val="008A7D04"/>
    <w:rsid w:val="008B2278"/>
    <w:rsid w:val="008B2291"/>
    <w:rsid w:val="008B44C1"/>
    <w:rsid w:val="008C50F7"/>
    <w:rsid w:val="008D0781"/>
    <w:rsid w:val="008D22A1"/>
    <w:rsid w:val="008D3473"/>
    <w:rsid w:val="008D5157"/>
    <w:rsid w:val="008D6B9E"/>
    <w:rsid w:val="008E04EB"/>
    <w:rsid w:val="008E04FF"/>
    <w:rsid w:val="008E1CFC"/>
    <w:rsid w:val="008E2817"/>
    <w:rsid w:val="008F4DE6"/>
    <w:rsid w:val="008F6850"/>
    <w:rsid w:val="008F6D9E"/>
    <w:rsid w:val="009005A1"/>
    <w:rsid w:val="00900766"/>
    <w:rsid w:val="00902620"/>
    <w:rsid w:val="009039EF"/>
    <w:rsid w:val="009041C9"/>
    <w:rsid w:val="00912901"/>
    <w:rsid w:val="00917F74"/>
    <w:rsid w:val="0092075A"/>
    <w:rsid w:val="00920ED8"/>
    <w:rsid w:val="009234BC"/>
    <w:rsid w:val="00925F19"/>
    <w:rsid w:val="00933AD2"/>
    <w:rsid w:val="00934DDE"/>
    <w:rsid w:val="009355B1"/>
    <w:rsid w:val="0093607A"/>
    <w:rsid w:val="00956521"/>
    <w:rsid w:val="00960CE4"/>
    <w:rsid w:val="00962D01"/>
    <w:rsid w:val="009703C7"/>
    <w:rsid w:val="009729C6"/>
    <w:rsid w:val="009747B5"/>
    <w:rsid w:val="00976DB5"/>
    <w:rsid w:val="00984783"/>
    <w:rsid w:val="00985908"/>
    <w:rsid w:val="0098625A"/>
    <w:rsid w:val="00992D59"/>
    <w:rsid w:val="009930A5"/>
    <w:rsid w:val="009958C6"/>
    <w:rsid w:val="009A13C5"/>
    <w:rsid w:val="009B2592"/>
    <w:rsid w:val="009B6348"/>
    <w:rsid w:val="009C0EDA"/>
    <w:rsid w:val="009D4092"/>
    <w:rsid w:val="009E1BDE"/>
    <w:rsid w:val="009E215A"/>
    <w:rsid w:val="009F13AE"/>
    <w:rsid w:val="009F16BA"/>
    <w:rsid w:val="009F5F6E"/>
    <w:rsid w:val="009F6468"/>
    <w:rsid w:val="00A061EB"/>
    <w:rsid w:val="00A0751F"/>
    <w:rsid w:val="00A17343"/>
    <w:rsid w:val="00A200AF"/>
    <w:rsid w:val="00A2290F"/>
    <w:rsid w:val="00A276FE"/>
    <w:rsid w:val="00A33C5C"/>
    <w:rsid w:val="00A40079"/>
    <w:rsid w:val="00A449D7"/>
    <w:rsid w:val="00A44E87"/>
    <w:rsid w:val="00A4599A"/>
    <w:rsid w:val="00A508B1"/>
    <w:rsid w:val="00A5575B"/>
    <w:rsid w:val="00A57F63"/>
    <w:rsid w:val="00A60D03"/>
    <w:rsid w:val="00A637D1"/>
    <w:rsid w:val="00A660BB"/>
    <w:rsid w:val="00A67494"/>
    <w:rsid w:val="00A7092B"/>
    <w:rsid w:val="00A71733"/>
    <w:rsid w:val="00A72859"/>
    <w:rsid w:val="00A76D42"/>
    <w:rsid w:val="00A84682"/>
    <w:rsid w:val="00A85E66"/>
    <w:rsid w:val="00A87F02"/>
    <w:rsid w:val="00A91659"/>
    <w:rsid w:val="00A921E8"/>
    <w:rsid w:val="00A925D6"/>
    <w:rsid w:val="00A93B5A"/>
    <w:rsid w:val="00A968A2"/>
    <w:rsid w:val="00A96AD6"/>
    <w:rsid w:val="00A97FD4"/>
    <w:rsid w:val="00AA1885"/>
    <w:rsid w:val="00AA1BB6"/>
    <w:rsid w:val="00AA1FD7"/>
    <w:rsid w:val="00AA313B"/>
    <w:rsid w:val="00AA57CD"/>
    <w:rsid w:val="00AB03BB"/>
    <w:rsid w:val="00AD67CE"/>
    <w:rsid w:val="00AE155D"/>
    <w:rsid w:val="00AE5690"/>
    <w:rsid w:val="00AE5D58"/>
    <w:rsid w:val="00AE6AFA"/>
    <w:rsid w:val="00AF2B1F"/>
    <w:rsid w:val="00AF3479"/>
    <w:rsid w:val="00B01094"/>
    <w:rsid w:val="00B01612"/>
    <w:rsid w:val="00B04AC2"/>
    <w:rsid w:val="00B0541D"/>
    <w:rsid w:val="00B140E4"/>
    <w:rsid w:val="00B215B5"/>
    <w:rsid w:val="00B25BD6"/>
    <w:rsid w:val="00B40025"/>
    <w:rsid w:val="00B40DBC"/>
    <w:rsid w:val="00B41BDA"/>
    <w:rsid w:val="00B41D5B"/>
    <w:rsid w:val="00B43BBB"/>
    <w:rsid w:val="00B44D0D"/>
    <w:rsid w:val="00B52EEA"/>
    <w:rsid w:val="00B5394B"/>
    <w:rsid w:val="00B61401"/>
    <w:rsid w:val="00B61403"/>
    <w:rsid w:val="00B630C0"/>
    <w:rsid w:val="00B63AC3"/>
    <w:rsid w:val="00B6765D"/>
    <w:rsid w:val="00B73449"/>
    <w:rsid w:val="00B75A8A"/>
    <w:rsid w:val="00B76A80"/>
    <w:rsid w:val="00B76ED2"/>
    <w:rsid w:val="00B81AB5"/>
    <w:rsid w:val="00B82EC3"/>
    <w:rsid w:val="00B90CC3"/>
    <w:rsid w:val="00B9602D"/>
    <w:rsid w:val="00BA0F83"/>
    <w:rsid w:val="00BA1C81"/>
    <w:rsid w:val="00BA610A"/>
    <w:rsid w:val="00BA6EB8"/>
    <w:rsid w:val="00BA7DB5"/>
    <w:rsid w:val="00BB2793"/>
    <w:rsid w:val="00BB5546"/>
    <w:rsid w:val="00BC0451"/>
    <w:rsid w:val="00BC2B79"/>
    <w:rsid w:val="00BC365E"/>
    <w:rsid w:val="00BC53C2"/>
    <w:rsid w:val="00BC7B96"/>
    <w:rsid w:val="00BC7E66"/>
    <w:rsid w:val="00BD4CBF"/>
    <w:rsid w:val="00BE2D62"/>
    <w:rsid w:val="00BE39EE"/>
    <w:rsid w:val="00BE545A"/>
    <w:rsid w:val="00BF1296"/>
    <w:rsid w:val="00BF4B88"/>
    <w:rsid w:val="00BF4C12"/>
    <w:rsid w:val="00BF5FF3"/>
    <w:rsid w:val="00C0294E"/>
    <w:rsid w:val="00C0331E"/>
    <w:rsid w:val="00C055D4"/>
    <w:rsid w:val="00C1309D"/>
    <w:rsid w:val="00C1739C"/>
    <w:rsid w:val="00C320D7"/>
    <w:rsid w:val="00C400BD"/>
    <w:rsid w:val="00C4779E"/>
    <w:rsid w:val="00C5010A"/>
    <w:rsid w:val="00C5162A"/>
    <w:rsid w:val="00C62D93"/>
    <w:rsid w:val="00C65A64"/>
    <w:rsid w:val="00C673D1"/>
    <w:rsid w:val="00C81A47"/>
    <w:rsid w:val="00C91B75"/>
    <w:rsid w:val="00C96626"/>
    <w:rsid w:val="00C9712D"/>
    <w:rsid w:val="00CA288F"/>
    <w:rsid w:val="00CA2BAA"/>
    <w:rsid w:val="00CA6A89"/>
    <w:rsid w:val="00CB401D"/>
    <w:rsid w:val="00CB486F"/>
    <w:rsid w:val="00CD0352"/>
    <w:rsid w:val="00CD19E3"/>
    <w:rsid w:val="00CD2B2B"/>
    <w:rsid w:val="00CE044F"/>
    <w:rsid w:val="00CE09CF"/>
    <w:rsid w:val="00CE4021"/>
    <w:rsid w:val="00CE5455"/>
    <w:rsid w:val="00CF1C37"/>
    <w:rsid w:val="00CF780E"/>
    <w:rsid w:val="00D01566"/>
    <w:rsid w:val="00D01EE8"/>
    <w:rsid w:val="00D06100"/>
    <w:rsid w:val="00D06DB5"/>
    <w:rsid w:val="00D100DC"/>
    <w:rsid w:val="00D11A96"/>
    <w:rsid w:val="00D1486D"/>
    <w:rsid w:val="00D14A57"/>
    <w:rsid w:val="00D20617"/>
    <w:rsid w:val="00D23156"/>
    <w:rsid w:val="00D23BAC"/>
    <w:rsid w:val="00D2799F"/>
    <w:rsid w:val="00D356EB"/>
    <w:rsid w:val="00D44C9B"/>
    <w:rsid w:val="00D502CB"/>
    <w:rsid w:val="00D50E3A"/>
    <w:rsid w:val="00D65883"/>
    <w:rsid w:val="00D759C8"/>
    <w:rsid w:val="00D760BC"/>
    <w:rsid w:val="00D81756"/>
    <w:rsid w:val="00D948EE"/>
    <w:rsid w:val="00D95160"/>
    <w:rsid w:val="00D9789C"/>
    <w:rsid w:val="00DA2B20"/>
    <w:rsid w:val="00DA5D11"/>
    <w:rsid w:val="00DB0EFF"/>
    <w:rsid w:val="00DB0FCA"/>
    <w:rsid w:val="00DB20DA"/>
    <w:rsid w:val="00DB31E1"/>
    <w:rsid w:val="00DB4B3A"/>
    <w:rsid w:val="00DC1D79"/>
    <w:rsid w:val="00DC27F7"/>
    <w:rsid w:val="00DC3D03"/>
    <w:rsid w:val="00DC6FF0"/>
    <w:rsid w:val="00DC6FF1"/>
    <w:rsid w:val="00DD0727"/>
    <w:rsid w:val="00DD1959"/>
    <w:rsid w:val="00DD2F4D"/>
    <w:rsid w:val="00DD7350"/>
    <w:rsid w:val="00DD79FB"/>
    <w:rsid w:val="00DE26F7"/>
    <w:rsid w:val="00DE45CF"/>
    <w:rsid w:val="00DE5288"/>
    <w:rsid w:val="00DF1B8F"/>
    <w:rsid w:val="00DF3B68"/>
    <w:rsid w:val="00DF655C"/>
    <w:rsid w:val="00E00090"/>
    <w:rsid w:val="00E00D39"/>
    <w:rsid w:val="00E07D33"/>
    <w:rsid w:val="00E11470"/>
    <w:rsid w:val="00E13295"/>
    <w:rsid w:val="00E13785"/>
    <w:rsid w:val="00E13862"/>
    <w:rsid w:val="00E1639B"/>
    <w:rsid w:val="00E259B7"/>
    <w:rsid w:val="00E279F5"/>
    <w:rsid w:val="00E3372B"/>
    <w:rsid w:val="00E40AE1"/>
    <w:rsid w:val="00E41982"/>
    <w:rsid w:val="00E434E1"/>
    <w:rsid w:val="00E45338"/>
    <w:rsid w:val="00E461A0"/>
    <w:rsid w:val="00E50DD5"/>
    <w:rsid w:val="00E54374"/>
    <w:rsid w:val="00E56061"/>
    <w:rsid w:val="00E5669C"/>
    <w:rsid w:val="00E67B97"/>
    <w:rsid w:val="00E71147"/>
    <w:rsid w:val="00E76945"/>
    <w:rsid w:val="00E805CA"/>
    <w:rsid w:val="00E867F5"/>
    <w:rsid w:val="00E86E60"/>
    <w:rsid w:val="00E87D12"/>
    <w:rsid w:val="00E87D7F"/>
    <w:rsid w:val="00EA0D39"/>
    <w:rsid w:val="00EA59F3"/>
    <w:rsid w:val="00EA7301"/>
    <w:rsid w:val="00EA7706"/>
    <w:rsid w:val="00EB2656"/>
    <w:rsid w:val="00EB47CA"/>
    <w:rsid w:val="00EB4946"/>
    <w:rsid w:val="00EC2DA4"/>
    <w:rsid w:val="00ED13FA"/>
    <w:rsid w:val="00ED532C"/>
    <w:rsid w:val="00ED61B4"/>
    <w:rsid w:val="00ED684A"/>
    <w:rsid w:val="00ED79EF"/>
    <w:rsid w:val="00EE4B0F"/>
    <w:rsid w:val="00EE6C61"/>
    <w:rsid w:val="00EF0652"/>
    <w:rsid w:val="00EF19E9"/>
    <w:rsid w:val="00EF2ACC"/>
    <w:rsid w:val="00EF4938"/>
    <w:rsid w:val="00EF617F"/>
    <w:rsid w:val="00EF7F29"/>
    <w:rsid w:val="00F020C7"/>
    <w:rsid w:val="00F05B92"/>
    <w:rsid w:val="00F12C2A"/>
    <w:rsid w:val="00F12F58"/>
    <w:rsid w:val="00F20A87"/>
    <w:rsid w:val="00F26CD2"/>
    <w:rsid w:val="00F2797F"/>
    <w:rsid w:val="00F32A69"/>
    <w:rsid w:val="00F3447A"/>
    <w:rsid w:val="00F372BD"/>
    <w:rsid w:val="00F40170"/>
    <w:rsid w:val="00F42C83"/>
    <w:rsid w:val="00F42CB9"/>
    <w:rsid w:val="00F454D0"/>
    <w:rsid w:val="00F501D8"/>
    <w:rsid w:val="00F5025E"/>
    <w:rsid w:val="00F5137B"/>
    <w:rsid w:val="00F53110"/>
    <w:rsid w:val="00F61239"/>
    <w:rsid w:val="00F638FC"/>
    <w:rsid w:val="00F63A54"/>
    <w:rsid w:val="00F6449D"/>
    <w:rsid w:val="00F66DE4"/>
    <w:rsid w:val="00F749D4"/>
    <w:rsid w:val="00F74A26"/>
    <w:rsid w:val="00F758F7"/>
    <w:rsid w:val="00F77520"/>
    <w:rsid w:val="00F77645"/>
    <w:rsid w:val="00F82087"/>
    <w:rsid w:val="00F86ADD"/>
    <w:rsid w:val="00F87A09"/>
    <w:rsid w:val="00F95433"/>
    <w:rsid w:val="00F95B54"/>
    <w:rsid w:val="00F974F4"/>
    <w:rsid w:val="00FA5FEA"/>
    <w:rsid w:val="00FB4A0A"/>
    <w:rsid w:val="00FD2D85"/>
    <w:rsid w:val="00FD55E2"/>
    <w:rsid w:val="00FD6584"/>
    <w:rsid w:val="00FD7B22"/>
    <w:rsid w:val="00FE16CD"/>
    <w:rsid w:val="00FE20F5"/>
    <w:rsid w:val="00FE3033"/>
    <w:rsid w:val="00FE34C7"/>
    <w:rsid w:val="00FE3E11"/>
    <w:rsid w:val="00FF2355"/>
    <w:rsid w:val="00FF6BEF"/>
    <w:rsid w:val="07D0F05E"/>
    <w:rsid w:val="22A7ABFF"/>
    <w:rsid w:val="3F6DEE3B"/>
    <w:rsid w:val="5781CA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B4864"/>
  <w15:chartTrackingRefBased/>
  <w15:docId w15:val="{8F1653F0-0A40-41E5-9445-B2D7D8992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DCE"/>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qFormat/>
    <w:rsid w:val="00000DC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 Kairėje:  0 cm,Pirmoji eilutė:  0 cm,Title Header2,Antraštė 2,Pirmoji eilutė:  0 cm Diagrama Diagrama,Alna (1.1.)"/>
    <w:basedOn w:val="Normal"/>
    <w:next w:val="Normal"/>
    <w:link w:val="Heading2Char"/>
    <w:unhideWhenUsed/>
    <w:qFormat/>
    <w:rsid w:val="00000DC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nhideWhenUsed/>
    <w:qFormat/>
    <w:rsid w:val="00000DCE"/>
    <w:pPr>
      <w:keepNext/>
      <w:keepLines/>
      <w:spacing w:before="40"/>
      <w:outlineLvl w:val="2"/>
    </w:pPr>
    <w:rPr>
      <w:rFonts w:asciiTheme="majorHAnsi" w:eastAsiaTheme="majorEastAsia" w:hAnsiTheme="majorHAnsi" w:cstheme="majorBidi"/>
      <w:color w:val="1F4D78" w:themeColor="accent1" w:themeShade="7F"/>
      <w:szCs w:val="24"/>
    </w:rPr>
  </w:style>
  <w:style w:type="paragraph" w:styleId="Heading4">
    <w:name w:val="heading 4"/>
    <w:aliases w:val="Heading 4 Char Char Char Char,Sub-Clause Sub-paragraph, Sub-Clause Sub-paragraph,Overskrift 4 indholdsforteg."/>
    <w:basedOn w:val="Normal"/>
    <w:next w:val="Normal"/>
    <w:link w:val="Heading4Char"/>
    <w:unhideWhenUsed/>
    <w:qFormat/>
    <w:rsid w:val="00140668"/>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 Char12,Char12"/>
    <w:basedOn w:val="Normal"/>
    <w:next w:val="Normal"/>
    <w:link w:val="Heading5Char"/>
    <w:qFormat/>
    <w:rsid w:val="00EF2ACC"/>
    <w:pPr>
      <w:keepNext/>
      <w:tabs>
        <w:tab w:val="num" w:pos="1728"/>
      </w:tabs>
      <w:ind w:left="1728" w:hanging="1008"/>
      <w:jc w:val="left"/>
      <w:outlineLvl w:val="4"/>
    </w:pPr>
    <w:rPr>
      <w:b/>
      <w:sz w:val="40"/>
    </w:rPr>
  </w:style>
  <w:style w:type="paragraph" w:styleId="Heading6">
    <w:name w:val="heading 6"/>
    <w:basedOn w:val="Normal"/>
    <w:next w:val="Normal"/>
    <w:link w:val="Heading6Char"/>
    <w:qFormat/>
    <w:rsid w:val="00EF2ACC"/>
    <w:pPr>
      <w:keepNext/>
      <w:tabs>
        <w:tab w:val="num" w:pos="1872"/>
      </w:tabs>
      <w:ind w:left="1872" w:hanging="1152"/>
      <w:jc w:val="left"/>
      <w:outlineLvl w:val="5"/>
    </w:pPr>
    <w:rPr>
      <w:b/>
      <w:sz w:val="36"/>
    </w:rPr>
  </w:style>
  <w:style w:type="paragraph" w:styleId="Heading7">
    <w:name w:val="heading 7"/>
    <w:basedOn w:val="Normal"/>
    <w:next w:val="Normal"/>
    <w:link w:val="Heading7Char"/>
    <w:unhideWhenUsed/>
    <w:qFormat/>
    <w:rsid w:val="00507450"/>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qFormat/>
    <w:rsid w:val="00EF2ACC"/>
    <w:pPr>
      <w:keepNext/>
      <w:tabs>
        <w:tab w:val="num" w:pos="2160"/>
      </w:tabs>
      <w:ind w:left="2160" w:hanging="1440"/>
      <w:jc w:val="left"/>
      <w:outlineLvl w:val="7"/>
    </w:pPr>
    <w:rPr>
      <w:b/>
      <w:sz w:val="18"/>
    </w:rPr>
  </w:style>
  <w:style w:type="paragraph" w:styleId="Heading9">
    <w:name w:val="heading 9"/>
    <w:basedOn w:val="Normal"/>
    <w:next w:val="Normal"/>
    <w:link w:val="Heading9Char"/>
    <w:qFormat/>
    <w:rsid w:val="00EF2ACC"/>
    <w:pPr>
      <w:keepNext/>
      <w:tabs>
        <w:tab w:val="num" w:pos="2304"/>
      </w:tabs>
      <w:ind w:left="2304" w:hanging="1584"/>
      <w:jc w:val="left"/>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99"/>
    <w:qFormat/>
    <w:rsid w:val="00000DCE"/>
    <w:rPr>
      <w:b/>
      <w:bCs/>
    </w:rPr>
  </w:style>
  <w:style w:type="character" w:styleId="Hyperlink">
    <w:name w:val="Hyperlink"/>
    <w:uiPriority w:val="99"/>
    <w:rsid w:val="00000DCE"/>
    <w:rPr>
      <w:color w:val="0000FF"/>
      <w:u w:val="single"/>
    </w:rPr>
  </w:style>
  <w:style w:type="paragraph" w:styleId="TOC1">
    <w:name w:val="toc 1"/>
    <w:basedOn w:val="Normal"/>
    <w:next w:val="Normal"/>
    <w:autoRedefine/>
    <w:uiPriority w:val="39"/>
    <w:rsid w:val="00000DCE"/>
    <w:pPr>
      <w:tabs>
        <w:tab w:val="left" w:pos="567"/>
        <w:tab w:val="right" w:leader="dot" w:pos="10196"/>
      </w:tabs>
      <w:ind w:left="-42"/>
    </w:pPr>
    <w:rPr>
      <w:rFonts w:ascii="Calibri" w:hAnsi="Calibri"/>
    </w:rPr>
  </w:style>
  <w:style w:type="paragraph" w:styleId="BodyText3">
    <w:name w:val="Body Text 3"/>
    <w:basedOn w:val="Normal"/>
    <w:link w:val="BodyText3Char"/>
    <w:rsid w:val="00000DCE"/>
  </w:style>
  <w:style w:type="character" w:customStyle="1" w:styleId="BodyText3Char">
    <w:name w:val="Body Text 3 Char"/>
    <w:basedOn w:val="DefaultParagraphFont"/>
    <w:link w:val="BodyText3"/>
    <w:rsid w:val="00000DCE"/>
    <w:rPr>
      <w:rFonts w:ascii="Times New Roman" w:eastAsia="Times New Roman" w:hAnsi="Times New Roman" w:cs="Times New Roman"/>
      <w:sz w:val="24"/>
      <w:szCs w:val="20"/>
      <w:lang w:val="lt-LT" w:eastAsia="lt-LT"/>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000DCE"/>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 Kairėje:  0 cm Char,Pirmoji eilutė:  0 cm Char,Title Header2 Char,Antraštė 2 Char,Pirmoji eilutė:  0 cm Diagrama Diagrama Char,Alna (1.1.) Char"/>
    <w:basedOn w:val="DefaultParagraphFont"/>
    <w:link w:val="Heading2"/>
    <w:rsid w:val="00000DCE"/>
    <w:rPr>
      <w:rFonts w:asciiTheme="majorHAnsi" w:eastAsiaTheme="majorEastAsia" w:hAnsiTheme="majorHAnsi" w:cstheme="majorBidi"/>
      <w:color w:val="2E74B5" w:themeColor="accent1" w:themeShade="BF"/>
      <w:sz w:val="26"/>
      <w:szCs w:val="26"/>
      <w:lang w:val="lt-LT" w:eastAsia="lt-LT"/>
    </w:r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
    <w:basedOn w:val="Normal"/>
    <w:link w:val="ListParagraphChar"/>
    <w:uiPriority w:val="34"/>
    <w:qFormat/>
    <w:rsid w:val="00000DCE"/>
    <w:pPr>
      <w:ind w:left="720"/>
      <w:contextualSpacing/>
    </w:p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000DCE"/>
    <w:rPr>
      <w:rFonts w:asciiTheme="majorHAnsi" w:eastAsiaTheme="majorEastAsia" w:hAnsiTheme="majorHAnsi" w:cstheme="majorBidi"/>
      <w:color w:val="1F4D78" w:themeColor="accent1" w:themeShade="7F"/>
      <w:sz w:val="24"/>
      <w:szCs w:val="24"/>
      <w:lang w:val="lt-LT" w:eastAsia="lt-LT"/>
    </w:rPr>
  </w:style>
  <w:style w:type="paragraph" w:customStyle="1" w:styleId="Sraas1">
    <w:name w:val="Sąrašas 1"/>
    <w:basedOn w:val="Heading1"/>
    <w:rsid w:val="00507450"/>
    <w:pPr>
      <w:keepLines w:val="0"/>
      <w:widowControl w:val="0"/>
      <w:numPr>
        <w:numId w:val="1"/>
      </w:numPr>
      <w:tabs>
        <w:tab w:val="num" w:pos="737"/>
      </w:tabs>
      <w:autoSpaceDE w:val="0"/>
      <w:autoSpaceDN w:val="0"/>
      <w:adjustRightInd w:val="0"/>
      <w:spacing w:before="360" w:after="360"/>
      <w:ind w:left="567" w:hanging="210"/>
      <w:jc w:val="center"/>
    </w:pPr>
    <w:rPr>
      <w:rFonts w:ascii="Times New Roman" w:eastAsia="Calibri" w:hAnsi="Times New Roman" w:cs="Times New Roman"/>
      <w:b/>
      <w:color w:val="auto"/>
      <w:sz w:val="24"/>
      <w:szCs w:val="20"/>
    </w:rPr>
  </w:style>
  <w:style w:type="paragraph" w:customStyle="1" w:styleId="Sraas21">
    <w:name w:val="Sąrašas 21"/>
    <w:basedOn w:val="Heading1"/>
    <w:autoRedefine/>
    <w:rsid w:val="00507450"/>
    <w:pPr>
      <w:keepNext w:val="0"/>
      <w:keepLines w:val="0"/>
      <w:widowControl w:val="0"/>
      <w:numPr>
        <w:ilvl w:val="1"/>
        <w:numId w:val="1"/>
      </w:numPr>
      <w:tabs>
        <w:tab w:val="num" w:pos="0"/>
        <w:tab w:val="left" w:pos="567"/>
        <w:tab w:val="left" w:pos="709"/>
        <w:tab w:val="left" w:pos="993"/>
      </w:tabs>
      <w:autoSpaceDE w:val="0"/>
      <w:autoSpaceDN w:val="0"/>
      <w:adjustRightInd w:val="0"/>
      <w:spacing w:before="0"/>
      <w:ind w:left="0" w:firstLine="0"/>
    </w:pPr>
    <w:rPr>
      <w:rFonts w:ascii="Times New Roman" w:eastAsia="Calibri" w:hAnsi="Times New Roman" w:cs="Times New Roman"/>
      <w:color w:val="auto"/>
      <w:sz w:val="24"/>
      <w:szCs w:val="24"/>
    </w:rPr>
  </w:style>
  <w:style w:type="paragraph" w:customStyle="1" w:styleId="Sraas31">
    <w:name w:val="Sąrašas 31"/>
    <w:basedOn w:val="Heading7"/>
    <w:rsid w:val="00507450"/>
    <w:pPr>
      <w:keepNext w:val="0"/>
      <w:keepLines w:val="0"/>
      <w:widowControl w:val="0"/>
      <w:numPr>
        <w:ilvl w:val="2"/>
        <w:numId w:val="1"/>
      </w:numPr>
      <w:tabs>
        <w:tab w:val="clear" w:pos="-2345"/>
        <w:tab w:val="num" w:pos="360"/>
        <w:tab w:val="num" w:pos="1200"/>
        <w:tab w:val="num" w:pos="1260"/>
        <w:tab w:val="num" w:pos="1767"/>
        <w:tab w:val="num" w:pos="2034"/>
      </w:tabs>
      <w:autoSpaceDE w:val="0"/>
      <w:autoSpaceDN w:val="0"/>
      <w:adjustRightInd w:val="0"/>
      <w:spacing w:before="0"/>
      <w:ind w:left="0" w:firstLine="0"/>
      <w:outlineLvl w:val="9"/>
    </w:pPr>
    <w:rPr>
      <w:rFonts w:asciiTheme="minorHAnsi" w:eastAsia="Calibri" w:hAnsiTheme="minorHAnsi" w:cs="Times New Roman"/>
      <w:bCs/>
      <w:i w:val="0"/>
      <w:iCs w:val="0"/>
      <w:color w:val="auto"/>
      <w:szCs w:val="24"/>
      <w:lang w:val="ru-RU"/>
    </w:rPr>
  </w:style>
  <w:style w:type="paragraph" w:customStyle="1" w:styleId="Sraas41">
    <w:name w:val="Sąrašas 41"/>
    <w:basedOn w:val="Normal"/>
    <w:rsid w:val="00507450"/>
    <w:pPr>
      <w:widowControl w:val="0"/>
      <w:numPr>
        <w:ilvl w:val="3"/>
        <w:numId w:val="1"/>
      </w:numPr>
      <w:autoSpaceDE w:val="0"/>
      <w:autoSpaceDN w:val="0"/>
      <w:adjustRightInd w:val="0"/>
    </w:pPr>
    <w:rPr>
      <w:rFonts w:eastAsia="Calibri"/>
      <w:szCs w:val="24"/>
    </w:rPr>
  </w:style>
  <w:style w:type="paragraph" w:customStyle="1" w:styleId="Sraas51">
    <w:name w:val="Sąrašas 51"/>
    <w:basedOn w:val="Normal"/>
    <w:rsid w:val="00507450"/>
    <w:pPr>
      <w:widowControl w:val="0"/>
      <w:numPr>
        <w:ilvl w:val="4"/>
        <w:numId w:val="1"/>
      </w:numPr>
      <w:autoSpaceDE w:val="0"/>
      <w:autoSpaceDN w:val="0"/>
      <w:adjustRightInd w:val="0"/>
    </w:pPr>
    <w:rPr>
      <w:rFonts w:eastAsia="Calibri"/>
      <w:szCs w:val="24"/>
    </w:rPr>
  </w:style>
  <w:style w:type="paragraph" w:customStyle="1" w:styleId="Sraas6">
    <w:name w:val="Sąrašas 6"/>
    <w:basedOn w:val="Normal"/>
    <w:rsid w:val="00507450"/>
    <w:pPr>
      <w:widowControl w:val="0"/>
      <w:numPr>
        <w:ilvl w:val="5"/>
        <w:numId w:val="1"/>
      </w:numPr>
      <w:autoSpaceDE w:val="0"/>
      <w:autoSpaceDN w:val="0"/>
      <w:adjustRightInd w:val="0"/>
    </w:pPr>
    <w:rPr>
      <w:rFonts w:eastAsia="Calibri"/>
      <w:szCs w:val="24"/>
    </w:rPr>
  </w:style>
  <w:style w:type="character" w:customStyle="1" w:styleId="Heading7Char">
    <w:name w:val="Heading 7 Char"/>
    <w:basedOn w:val="DefaultParagraphFont"/>
    <w:link w:val="Heading7"/>
    <w:rsid w:val="00507450"/>
    <w:rPr>
      <w:rFonts w:asciiTheme="majorHAnsi" w:eastAsiaTheme="majorEastAsia" w:hAnsiTheme="majorHAnsi" w:cstheme="majorBidi"/>
      <w:i/>
      <w:iCs/>
      <w:color w:val="1F4D78" w:themeColor="accent1" w:themeShade="7F"/>
      <w:sz w:val="24"/>
      <w:szCs w:val="20"/>
      <w:lang w:val="lt-LT" w:eastAsia="lt-LT"/>
    </w:rPr>
  </w:style>
  <w:style w:type="paragraph" w:customStyle="1" w:styleId="Point1">
    <w:name w:val="Point 1"/>
    <w:basedOn w:val="Normal"/>
    <w:rsid w:val="00D9789C"/>
    <w:pPr>
      <w:spacing w:before="120" w:after="120"/>
      <w:ind w:left="1418" w:hanging="567"/>
    </w:pPr>
    <w:rPr>
      <w:lang w:val="en-GB"/>
    </w:rPr>
  </w:style>
  <w:style w:type="paragraph" w:customStyle="1" w:styleId="Default">
    <w:name w:val="Default"/>
    <w:rsid w:val="00D9789C"/>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paragraph" w:styleId="Footer">
    <w:name w:val="footer"/>
    <w:aliases w:val="Štampai,Štampai Char Char"/>
    <w:basedOn w:val="Normal"/>
    <w:link w:val="FooterChar"/>
    <w:uiPriority w:val="99"/>
    <w:rsid w:val="00801F30"/>
    <w:pPr>
      <w:tabs>
        <w:tab w:val="center" w:pos="4320"/>
        <w:tab w:val="right" w:pos="8640"/>
      </w:tabs>
    </w:pPr>
  </w:style>
  <w:style w:type="character" w:customStyle="1" w:styleId="FooterChar">
    <w:name w:val="Footer Char"/>
    <w:aliases w:val="Štampai Char,Štampai Char Char Char"/>
    <w:basedOn w:val="DefaultParagraphFont"/>
    <w:link w:val="Footer"/>
    <w:uiPriority w:val="99"/>
    <w:rsid w:val="00801F30"/>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uiPriority w:val="9"/>
    <w:rsid w:val="00140668"/>
    <w:rPr>
      <w:rFonts w:asciiTheme="majorHAnsi" w:eastAsiaTheme="majorEastAsia" w:hAnsiTheme="majorHAnsi" w:cstheme="majorBidi"/>
      <w:i/>
      <w:iCs/>
      <w:color w:val="2E74B5" w:themeColor="accent1" w:themeShade="BF"/>
      <w:sz w:val="24"/>
      <w:szCs w:val="20"/>
      <w:lang w:val="lt-LT" w:eastAsia="lt-LT"/>
    </w:rPr>
  </w:style>
  <w:style w:type="paragraph" w:styleId="Header">
    <w:name w:val="header"/>
    <w:aliases w:val="Nagłówek strony,Viršutinis kolontitulas Diagrama1,Viršutinis kolontitulas Diagrama Diagrama1,Char Diagrama Diagrama1,Viršutinis kolontitulas Diagrama Diagrama Diagrama,Char Diagrama Diagrama Diagrama,Char Diagrama1,Char Diagrama,Specialioji žyma"/>
    <w:basedOn w:val="Normal"/>
    <w:link w:val="HeaderChar"/>
    <w:rsid w:val="004D2BE5"/>
    <w:pPr>
      <w:widowControl w:val="0"/>
      <w:tabs>
        <w:tab w:val="center" w:pos="4153"/>
        <w:tab w:val="right" w:pos="8306"/>
      </w:tabs>
      <w:spacing w:after="20"/>
    </w:pPr>
  </w:style>
  <w:style w:type="character" w:customStyle="1" w:styleId="HeaderChar">
    <w:name w:val="Header Char"/>
    <w:aliases w:val="Nagłówek strony Char,Viršutinis kolontitulas Diagrama1 Char,Viršutinis kolontitulas Diagrama Diagrama1 Char,Char Diagrama Diagrama1 Char,Viršutinis kolontitulas Diagrama Diagrama Diagrama Char,Char Diagrama Diagrama Diagrama Char"/>
    <w:basedOn w:val="DefaultParagraphFont"/>
    <w:link w:val="Header"/>
    <w:rsid w:val="004D2BE5"/>
    <w:rPr>
      <w:rFonts w:ascii="Times New Roman" w:eastAsia="Times New Roman" w:hAnsi="Times New Roman" w:cs="Times New Roman"/>
      <w:sz w:val="24"/>
      <w:szCs w:val="20"/>
      <w:lang w:val="lt-LT" w:eastAsia="lt-LT"/>
    </w:rPr>
  </w:style>
  <w:style w:type="paragraph" w:customStyle="1" w:styleId="Linija">
    <w:name w:val="Linija"/>
    <w:basedOn w:val="Normal"/>
    <w:uiPriority w:val="99"/>
    <w:rsid w:val="004D2BE5"/>
    <w:pPr>
      <w:autoSpaceDE w:val="0"/>
      <w:autoSpaceDN w:val="0"/>
      <w:adjustRightInd w:val="0"/>
      <w:jc w:val="center"/>
    </w:pPr>
    <w:rPr>
      <w:rFonts w:ascii="TimesLT" w:hAnsi="TimesLT"/>
      <w:sz w:val="12"/>
      <w:szCs w:val="12"/>
      <w:lang w:val="en-US" w:eastAsia="en-US"/>
    </w:rPr>
  </w:style>
  <w:style w:type="paragraph" w:styleId="BodyTextIndent">
    <w:name w:val="Body Text Indent"/>
    <w:basedOn w:val="Normal"/>
    <w:link w:val="BodyTextIndentChar"/>
    <w:unhideWhenUsed/>
    <w:rsid w:val="007A1FC6"/>
    <w:pPr>
      <w:spacing w:after="120"/>
      <w:ind w:left="283"/>
    </w:pPr>
  </w:style>
  <w:style w:type="character" w:customStyle="1" w:styleId="BodyTextIndentChar">
    <w:name w:val="Body Text Indent Char"/>
    <w:basedOn w:val="DefaultParagraphFont"/>
    <w:link w:val="BodyTextIndent"/>
    <w:rsid w:val="007A1FC6"/>
    <w:rPr>
      <w:rFonts w:ascii="Times New Roman" w:eastAsia="Times New Roman" w:hAnsi="Times New Roman" w:cs="Times New Roman"/>
      <w:sz w:val="24"/>
      <w:szCs w:val="20"/>
      <w:lang w:val="lt-LT" w:eastAsia="lt-LT"/>
    </w:rPr>
  </w:style>
  <w:style w:type="table" w:styleId="TableGrid">
    <w:name w:val="Table Grid"/>
    <w:basedOn w:val="TableNormal"/>
    <w:rsid w:val="005935E9"/>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71264"/>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ody indent,ändrad,Body single,EHPT,Body Text2"/>
    <w:basedOn w:val="Normal"/>
    <w:link w:val="BodyTextChar"/>
    <w:unhideWhenUsed/>
    <w:rsid w:val="00571264"/>
    <w:pPr>
      <w:spacing w:after="120"/>
    </w:pPr>
  </w:style>
  <w:style w:type="character" w:customStyle="1" w:styleId="BodyTextChar">
    <w:name w:val="Body Text Char"/>
    <w:aliases w:val="body indent Char,ändrad Char,Body single Char,EHPT Char,Body Text2 Char"/>
    <w:basedOn w:val="DefaultParagraphFont"/>
    <w:link w:val="BodyText"/>
    <w:rsid w:val="00571264"/>
    <w:rPr>
      <w:rFonts w:ascii="Times New Roman" w:eastAsia="Times New Roman" w:hAnsi="Times New Roman" w:cs="Times New Roman"/>
      <w:sz w:val="24"/>
      <w:szCs w:val="20"/>
      <w:lang w:val="lt-LT"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rsid w:val="00B75A8A"/>
    <w:pPr>
      <w:widowControl w:val="0"/>
    </w:pPr>
    <w:rPr>
      <w:sz w:val="20"/>
      <w:lang w:val="en-AU" w:eastAsia="en-US"/>
    </w:rPr>
  </w:style>
  <w:style w:type="character" w:customStyle="1" w:styleId="CommentTextChar">
    <w:name w:val="Comment Text Char"/>
    <w:aliases w:val=" Diagrama Diagrama Diagrama Char1, Diagrama Diagrama Char1,Diagrama Diagrama Diagrama Char1,Diagrama Diagrama Char1, Diagrama Diagrama Diagrama Diagrama Char1, Diagrama Diagrama Char Char Char1,Diagrama Diagrama Char Char Char1"/>
    <w:basedOn w:val="DefaultParagraphFont"/>
    <w:link w:val="CommentText"/>
    <w:rsid w:val="00B75A8A"/>
    <w:rPr>
      <w:rFonts w:ascii="Times New Roman" w:eastAsia="Times New Roman" w:hAnsi="Times New Roman" w:cs="Times New Roman"/>
      <w:sz w:val="20"/>
      <w:szCs w:val="20"/>
      <w:lang w:val="en-AU"/>
    </w:rPr>
  </w:style>
  <w:style w:type="character" w:styleId="CommentReference">
    <w:name w:val="annotation reference"/>
    <w:rsid w:val="00B75A8A"/>
    <w:rPr>
      <w:sz w:val="16"/>
      <w:szCs w:val="16"/>
    </w:rPr>
  </w:style>
  <w:style w:type="paragraph" w:styleId="BalloonText">
    <w:name w:val="Balloon Text"/>
    <w:basedOn w:val="Normal"/>
    <w:link w:val="BalloonTextChar"/>
    <w:semiHidden/>
    <w:unhideWhenUsed/>
    <w:rsid w:val="00B75A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A8A"/>
    <w:rPr>
      <w:rFonts w:ascii="Segoe UI" w:eastAsia="Times New Roman" w:hAnsi="Segoe UI" w:cs="Segoe UI"/>
      <w:sz w:val="18"/>
      <w:szCs w:val="18"/>
      <w:lang w:val="lt-LT" w:eastAsia="lt-LT"/>
    </w:rPr>
  </w:style>
  <w:style w:type="paragraph" w:styleId="Revision">
    <w:name w:val="Revision"/>
    <w:hidden/>
    <w:uiPriority w:val="99"/>
    <w:semiHidden/>
    <w:rsid w:val="00B75A8A"/>
    <w:pPr>
      <w:spacing w:after="0" w:line="240" w:lineRule="auto"/>
    </w:pPr>
    <w:rPr>
      <w:rFonts w:ascii="Times New Roman" w:eastAsia="Times New Roman" w:hAnsi="Times New Roman" w:cs="Times New Roman"/>
      <w:sz w:val="24"/>
      <w:szCs w:val="20"/>
      <w:lang w:val="lt-LT" w:eastAsia="lt-LT"/>
    </w:rPr>
  </w:style>
  <w:style w:type="paragraph" w:styleId="CommentSubject">
    <w:name w:val="annotation subject"/>
    <w:basedOn w:val="CommentText"/>
    <w:next w:val="CommentText"/>
    <w:link w:val="CommentSubjectChar"/>
    <w:unhideWhenUsed/>
    <w:rsid w:val="0087350F"/>
    <w:pPr>
      <w:widowControl/>
    </w:pPr>
    <w:rPr>
      <w:b/>
      <w:bCs/>
      <w:lang w:val="lt-LT" w:eastAsia="lt-LT"/>
    </w:rPr>
  </w:style>
  <w:style w:type="character" w:customStyle="1" w:styleId="CommentSubjectChar">
    <w:name w:val="Comment Subject Char"/>
    <w:basedOn w:val="CommentTextChar"/>
    <w:link w:val="CommentSubject"/>
    <w:rsid w:val="0087350F"/>
    <w:rPr>
      <w:rFonts w:ascii="Times New Roman" w:eastAsia="Times New Roman" w:hAnsi="Times New Roman" w:cs="Times New Roman"/>
      <w:b/>
      <w:bCs/>
      <w:sz w:val="20"/>
      <w:szCs w:val="20"/>
      <w:lang w:val="lt-LT" w:eastAsia="lt-LT"/>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locked/>
    <w:rsid w:val="00310690"/>
    <w:rPr>
      <w:rFonts w:ascii="Times New Roman" w:eastAsia="Times New Roman" w:hAnsi="Times New Roman" w:cs="Times New Roman"/>
      <w:sz w:val="24"/>
      <w:szCs w:val="20"/>
      <w:lang w:val="lt-LT" w:eastAsia="lt-LT"/>
    </w:rPr>
  </w:style>
  <w:style w:type="paragraph" w:styleId="BodyText2">
    <w:name w:val="Body Text 2"/>
    <w:basedOn w:val="Normal"/>
    <w:link w:val="BodyText2Char"/>
    <w:unhideWhenUsed/>
    <w:rsid w:val="00934DDE"/>
    <w:pPr>
      <w:spacing w:after="120" w:line="480" w:lineRule="auto"/>
    </w:pPr>
  </w:style>
  <w:style w:type="character" w:customStyle="1" w:styleId="BodyText2Char">
    <w:name w:val="Body Text 2 Char"/>
    <w:basedOn w:val="DefaultParagraphFont"/>
    <w:link w:val="BodyText2"/>
    <w:rsid w:val="00934DDE"/>
    <w:rPr>
      <w:rFonts w:ascii="Times New Roman" w:eastAsia="Times New Roman" w:hAnsi="Times New Roman" w:cs="Times New Roman"/>
      <w:sz w:val="24"/>
      <w:szCs w:val="20"/>
      <w:lang w:val="lt-LT" w:eastAsia="lt-LT"/>
    </w:rPr>
  </w:style>
  <w:style w:type="paragraph" w:styleId="List">
    <w:name w:val="List"/>
    <w:basedOn w:val="Normal"/>
    <w:rsid w:val="00934DDE"/>
    <w:pPr>
      <w:numPr>
        <w:numId w:val="2"/>
      </w:numPr>
      <w:jc w:val="left"/>
    </w:pPr>
    <w:rPr>
      <w:rFonts w:ascii="Polo" w:hAnsi="Polo" w:cs="Polo"/>
      <w:noProof/>
      <w:snapToGrid w:val="0"/>
      <w:color w:val="000000"/>
      <w:szCs w:val="24"/>
      <w:lang w:val="en-US" w:eastAsia="en-US"/>
    </w:rPr>
  </w:style>
  <w:style w:type="character" w:customStyle="1" w:styleId="apple-converted-space">
    <w:name w:val="apple-converted-space"/>
    <w:basedOn w:val="DefaultParagraphFont"/>
    <w:rsid w:val="00934DDE"/>
  </w:style>
  <w:style w:type="character" w:customStyle="1" w:styleId="Heading5Char">
    <w:name w:val="Heading 5 Char"/>
    <w:aliases w:val=" Char12 Char,Char12 Char"/>
    <w:basedOn w:val="DefaultParagraphFont"/>
    <w:link w:val="Heading5"/>
    <w:rsid w:val="00EF2ACC"/>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EF2ACC"/>
    <w:rPr>
      <w:rFonts w:ascii="Times New Roman" w:eastAsia="Times New Roman" w:hAnsi="Times New Roman" w:cs="Times New Roman"/>
      <w:b/>
      <w:sz w:val="36"/>
      <w:szCs w:val="20"/>
      <w:lang w:val="lt-LT" w:eastAsia="lt-LT"/>
    </w:rPr>
  </w:style>
  <w:style w:type="character" w:customStyle="1" w:styleId="Heading8Char">
    <w:name w:val="Heading 8 Char"/>
    <w:basedOn w:val="DefaultParagraphFont"/>
    <w:link w:val="Heading8"/>
    <w:rsid w:val="00EF2ACC"/>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EF2ACC"/>
    <w:rPr>
      <w:rFonts w:ascii="Times New Roman" w:eastAsia="Times New Roman" w:hAnsi="Times New Roman" w:cs="Times New Roman"/>
      <w:sz w:val="40"/>
      <w:szCs w:val="20"/>
      <w:lang w:val="lt-LT" w:eastAsia="lt-LT"/>
    </w:rPr>
  </w:style>
  <w:style w:type="paragraph" w:styleId="Title">
    <w:name w:val="Title"/>
    <w:basedOn w:val="Normal"/>
    <w:link w:val="TitleChar"/>
    <w:qFormat/>
    <w:rsid w:val="00EF2ACC"/>
    <w:pPr>
      <w:jc w:val="center"/>
    </w:pPr>
    <w:rPr>
      <w:b/>
      <w:lang w:eastAsia="en-US"/>
    </w:rPr>
  </w:style>
  <w:style w:type="character" w:customStyle="1" w:styleId="TitleChar">
    <w:name w:val="Title Char"/>
    <w:basedOn w:val="DefaultParagraphFont"/>
    <w:link w:val="Title"/>
    <w:rsid w:val="00EF2ACC"/>
    <w:rPr>
      <w:rFonts w:ascii="Times New Roman" w:eastAsia="Times New Roman" w:hAnsi="Times New Roman" w:cs="Times New Roman"/>
      <w:b/>
      <w:sz w:val="24"/>
      <w:szCs w:val="20"/>
      <w:lang w:val="lt-LT"/>
    </w:rPr>
  </w:style>
  <w:style w:type="paragraph" w:styleId="Subtitle">
    <w:name w:val="Subtitle"/>
    <w:basedOn w:val="Normal"/>
    <w:link w:val="SubtitleChar"/>
    <w:qFormat/>
    <w:rsid w:val="0081012D"/>
    <w:pPr>
      <w:jc w:val="left"/>
    </w:pPr>
    <w:rPr>
      <w:szCs w:val="24"/>
      <w:u w:val="single"/>
      <w:lang w:val="en-US" w:eastAsia="en-US"/>
    </w:rPr>
  </w:style>
  <w:style w:type="character" w:customStyle="1" w:styleId="SubtitleChar">
    <w:name w:val="Subtitle Char"/>
    <w:basedOn w:val="DefaultParagraphFont"/>
    <w:link w:val="Subtitle"/>
    <w:rsid w:val="0081012D"/>
    <w:rPr>
      <w:rFonts w:ascii="Times New Roman" w:eastAsia="Times New Roman" w:hAnsi="Times New Roman" w:cs="Times New Roman"/>
      <w:sz w:val="24"/>
      <w:szCs w:val="24"/>
      <w:u w:val="single"/>
      <w:lang w:val="en-US"/>
    </w:rPr>
  </w:style>
  <w:style w:type="character" w:styleId="FollowedHyperlink">
    <w:name w:val="FollowedHyperlink"/>
    <w:basedOn w:val="DefaultParagraphFont"/>
    <w:unhideWhenUsed/>
    <w:rsid w:val="0081012D"/>
    <w:rPr>
      <w:color w:val="954F72" w:themeColor="followedHyperlink"/>
      <w:u w:val="single"/>
    </w:rPr>
  </w:style>
  <w:style w:type="character" w:customStyle="1" w:styleId="FontStyle15">
    <w:name w:val="Font Style15"/>
    <w:basedOn w:val="DefaultParagraphFont"/>
    <w:uiPriority w:val="99"/>
    <w:rsid w:val="0081012D"/>
    <w:rPr>
      <w:rFonts w:ascii="Times New Roman" w:hAnsi="Times New Roman" w:cs="Times New Roman"/>
      <w:sz w:val="20"/>
      <w:szCs w:val="20"/>
    </w:rPr>
  </w:style>
  <w:style w:type="paragraph" w:styleId="FootnoteText">
    <w:name w:val="footnote text"/>
    <w:aliases w:val=" Char"/>
    <w:basedOn w:val="Normal"/>
    <w:link w:val="FootnoteTextChar"/>
    <w:rsid w:val="0081012D"/>
    <w:pPr>
      <w:jc w:val="left"/>
    </w:pPr>
    <w:rPr>
      <w:sz w:val="20"/>
      <w:lang w:eastAsia="en-US"/>
    </w:rPr>
  </w:style>
  <w:style w:type="character" w:customStyle="1" w:styleId="FootnoteTextChar">
    <w:name w:val="Footnote Text Char"/>
    <w:aliases w:val=" Char Char"/>
    <w:basedOn w:val="DefaultParagraphFont"/>
    <w:link w:val="FootnoteText"/>
    <w:rsid w:val="0081012D"/>
    <w:rPr>
      <w:rFonts w:ascii="Times New Roman" w:eastAsia="Times New Roman" w:hAnsi="Times New Roman" w:cs="Times New Roman"/>
      <w:sz w:val="20"/>
      <w:szCs w:val="20"/>
      <w:lang w:val="lt-LT"/>
    </w:rPr>
  </w:style>
  <w:style w:type="character" w:styleId="FootnoteReference">
    <w:name w:val="footnote reference"/>
    <w:basedOn w:val="DefaultParagraphFont"/>
    <w:rsid w:val="0081012D"/>
    <w:rPr>
      <w:vertAlign w:val="superscript"/>
    </w:rPr>
  </w:style>
  <w:style w:type="paragraph" w:customStyle="1" w:styleId="Standard1">
    <w:name w:val="Standard1"/>
    <w:rsid w:val="0081012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TableNormal"/>
    <w:next w:val="TableGrid"/>
    <w:uiPriority w:val="99"/>
    <w:rsid w:val="0081012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81012D"/>
    <w:rPr>
      <w:rFonts w:ascii="Arial" w:hAnsi="Arial" w:cs="Arial" w:hint="default"/>
      <w:sz w:val="20"/>
      <w:szCs w:val="20"/>
    </w:rPr>
  </w:style>
  <w:style w:type="table" w:customStyle="1" w:styleId="TableGrid2">
    <w:name w:val="Table Grid2"/>
    <w:basedOn w:val="TableNormal"/>
    <w:next w:val="TableGrid"/>
    <w:uiPriority w:val="99"/>
    <w:rsid w:val="0081012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81012D"/>
    <w:pPr>
      <w:widowControl w:val="0"/>
      <w:jc w:val="left"/>
    </w:pPr>
    <w:rPr>
      <w:rFonts w:asciiTheme="minorHAnsi" w:eastAsiaTheme="minorHAnsi" w:hAnsiTheme="minorHAnsi" w:cstheme="minorBidi"/>
      <w:sz w:val="22"/>
      <w:szCs w:val="22"/>
      <w:lang w:val="en-US" w:eastAsia="en-US"/>
    </w:rPr>
  </w:style>
  <w:style w:type="character" w:customStyle="1" w:styleId="st1">
    <w:name w:val="st1"/>
    <w:rsid w:val="0081012D"/>
  </w:style>
  <w:style w:type="paragraph" w:customStyle="1" w:styleId="Lentelsvidus">
    <w:name w:val="_Lentelės vidus"/>
    <w:basedOn w:val="Normal"/>
    <w:link w:val="LentelsvidusChar"/>
    <w:qFormat/>
    <w:rsid w:val="0081012D"/>
    <w:pPr>
      <w:spacing w:before="60" w:after="60" w:line="276" w:lineRule="auto"/>
    </w:pPr>
    <w:rPr>
      <w:sz w:val="22"/>
      <w:szCs w:val="22"/>
    </w:rPr>
  </w:style>
  <w:style w:type="character" w:customStyle="1" w:styleId="LentelsvidusChar">
    <w:name w:val="_Lentelės vidus Char"/>
    <w:link w:val="Lentelsvidus"/>
    <w:rsid w:val="0081012D"/>
    <w:rPr>
      <w:rFonts w:ascii="Times New Roman" w:eastAsia="Times New Roman" w:hAnsi="Times New Roman" w:cs="Times New Roman"/>
      <w:lang w:val="lt-LT" w:eastAsia="lt-LT"/>
    </w:rPr>
  </w:style>
  <w:style w:type="paragraph" w:customStyle="1" w:styleId="Pagrindinistekstas">
    <w:name w:val="_Pagrindinis tekstas"/>
    <w:basedOn w:val="Normal"/>
    <w:link w:val="PagrindinistekstasChar"/>
    <w:qFormat/>
    <w:rsid w:val="0081012D"/>
    <w:rPr>
      <w:sz w:val="22"/>
      <w:szCs w:val="22"/>
    </w:rPr>
  </w:style>
  <w:style w:type="paragraph" w:customStyle="1" w:styleId="1lygis">
    <w:name w:val="_1 lygis"/>
    <w:basedOn w:val="Normal"/>
    <w:link w:val="1lygisChar"/>
    <w:qFormat/>
    <w:rsid w:val="0081012D"/>
    <w:pPr>
      <w:pageBreakBefore/>
      <w:numPr>
        <w:numId w:val="6"/>
      </w:numPr>
      <w:tabs>
        <w:tab w:val="left" w:pos="0"/>
      </w:tabs>
      <w:spacing w:after="360" w:line="276" w:lineRule="auto"/>
      <w:outlineLvl w:val="0"/>
    </w:pPr>
    <w:rPr>
      <w:rFonts w:eastAsia="SimSun"/>
      <w:b/>
      <w:kern w:val="12"/>
      <w:sz w:val="22"/>
      <w:szCs w:val="22"/>
      <w:lang w:eastAsia="en-US"/>
    </w:rPr>
  </w:style>
  <w:style w:type="paragraph" w:customStyle="1" w:styleId="2lygis">
    <w:name w:val="_2 lygis"/>
    <w:basedOn w:val="Normal"/>
    <w:next w:val="Pagrindinistekstas"/>
    <w:link w:val="2lygisChar"/>
    <w:qFormat/>
    <w:rsid w:val="0081012D"/>
    <w:pPr>
      <w:keepNext/>
      <w:numPr>
        <w:ilvl w:val="1"/>
        <w:numId w:val="6"/>
      </w:numPr>
      <w:spacing w:before="120" w:after="120" w:line="276" w:lineRule="auto"/>
      <w:outlineLvl w:val="1"/>
    </w:pPr>
    <w:rPr>
      <w:rFonts w:eastAsia="SimSun"/>
      <w:b/>
      <w:kern w:val="12"/>
      <w:sz w:val="22"/>
      <w:szCs w:val="22"/>
      <w:lang w:eastAsia="en-US"/>
    </w:rPr>
  </w:style>
  <w:style w:type="paragraph" w:customStyle="1" w:styleId="3lygis">
    <w:name w:val="_3 lygis"/>
    <w:basedOn w:val="2lygis"/>
    <w:next w:val="Pagrindinistekstas"/>
    <w:link w:val="3lygisChar"/>
    <w:qFormat/>
    <w:rsid w:val="0081012D"/>
    <w:pPr>
      <w:numPr>
        <w:ilvl w:val="2"/>
      </w:numPr>
      <w:tabs>
        <w:tab w:val="left" w:pos="709"/>
      </w:tabs>
    </w:pPr>
  </w:style>
  <w:style w:type="character" w:customStyle="1" w:styleId="2lygisChar">
    <w:name w:val="_2 lygis Char"/>
    <w:link w:val="2lygis"/>
    <w:rsid w:val="0081012D"/>
    <w:rPr>
      <w:rFonts w:ascii="Times New Roman" w:eastAsia="SimSun" w:hAnsi="Times New Roman" w:cs="Times New Roman"/>
      <w:b/>
      <w:kern w:val="12"/>
      <w:lang w:val="lt-LT"/>
    </w:rPr>
  </w:style>
  <w:style w:type="character" w:customStyle="1" w:styleId="3lygisChar">
    <w:name w:val="_3 lygis Char"/>
    <w:link w:val="3lygis"/>
    <w:rsid w:val="0081012D"/>
    <w:rPr>
      <w:rFonts w:ascii="Times New Roman" w:eastAsia="SimSun" w:hAnsi="Times New Roman" w:cs="Times New Roman"/>
      <w:b/>
      <w:kern w:val="12"/>
      <w:lang w:val="lt-LT"/>
    </w:rPr>
  </w:style>
  <w:style w:type="character" w:customStyle="1" w:styleId="PagrindinistekstasChar">
    <w:name w:val="_Pagrindinis tekstas Char"/>
    <w:link w:val="Pagrindinistekstas"/>
    <w:rsid w:val="0081012D"/>
    <w:rPr>
      <w:rFonts w:ascii="Times New Roman" w:eastAsia="Times New Roman" w:hAnsi="Times New Roman" w:cs="Times New Roman"/>
      <w:lang w:val="lt-LT" w:eastAsia="lt-LT"/>
    </w:rPr>
  </w:style>
  <w:style w:type="paragraph" w:customStyle="1" w:styleId="4lygis">
    <w:name w:val="_4 lygis"/>
    <w:basedOn w:val="3lygis"/>
    <w:next w:val="Pagrindinistekstas"/>
    <w:link w:val="4lygisChar"/>
    <w:qFormat/>
    <w:rsid w:val="0081012D"/>
    <w:pPr>
      <w:keepNext w:val="0"/>
      <w:numPr>
        <w:ilvl w:val="3"/>
      </w:numPr>
      <w:tabs>
        <w:tab w:val="clear" w:pos="709"/>
        <w:tab w:val="clear" w:pos="1288"/>
        <w:tab w:val="num" w:pos="1800"/>
      </w:tabs>
      <w:ind w:left="1800" w:hanging="720"/>
    </w:pPr>
    <w:rPr>
      <w:b w:val="0"/>
    </w:rPr>
  </w:style>
  <w:style w:type="paragraph" w:customStyle="1" w:styleId="Lentelespavadinimas">
    <w:name w:val="_Lenteles pavadinimas"/>
    <w:basedOn w:val="Normal"/>
    <w:link w:val="LentelespavadinimasChar"/>
    <w:qFormat/>
    <w:rsid w:val="0081012D"/>
    <w:pPr>
      <w:keepNext/>
      <w:spacing w:before="120" w:after="60"/>
    </w:pPr>
    <w:rPr>
      <w:bCs/>
      <w:sz w:val="22"/>
      <w:szCs w:val="22"/>
    </w:rPr>
  </w:style>
  <w:style w:type="character" w:customStyle="1" w:styleId="LentelespavadinimasChar">
    <w:name w:val="_Lenteles pavadinimas Char"/>
    <w:link w:val="Lentelespavadinimas"/>
    <w:rsid w:val="0081012D"/>
    <w:rPr>
      <w:rFonts w:ascii="Times New Roman" w:eastAsia="Times New Roman" w:hAnsi="Times New Roman" w:cs="Times New Roman"/>
      <w:bCs/>
      <w:lang w:val="lt-LT" w:eastAsia="lt-LT"/>
    </w:rPr>
  </w:style>
  <w:style w:type="paragraph" w:customStyle="1" w:styleId="Requirement">
    <w:name w:val="Requirement"/>
    <w:basedOn w:val="Normal"/>
    <w:unhideWhenUsed/>
    <w:qFormat/>
    <w:rsid w:val="0081012D"/>
    <w:pPr>
      <w:spacing w:before="60" w:after="40"/>
    </w:pPr>
    <w:rPr>
      <w:color w:val="000000"/>
      <w:sz w:val="20"/>
      <w:lang w:val="en-GB" w:eastAsia="en-US"/>
    </w:rPr>
  </w:style>
  <w:style w:type="paragraph" w:customStyle="1" w:styleId="Pagtekstobulletas">
    <w:name w:val="_Pag. teksto bulletas"/>
    <w:basedOn w:val="Pagrindinistekstas"/>
    <w:qFormat/>
    <w:rsid w:val="0081012D"/>
    <w:pPr>
      <w:numPr>
        <w:numId w:val="10"/>
      </w:numPr>
      <w:tabs>
        <w:tab w:val="num" w:pos="360"/>
      </w:tabs>
      <w:spacing w:before="60" w:line="276" w:lineRule="auto"/>
      <w:ind w:left="0" w:firstLine="0"/>
    </w:pPr>
  </w:style>
  <w:style w:type="paragraph" w:customStyle="1" w:styleId="Lentelsbullets">
    <w:name w:val="_Lentelės bullets"/>
    <w:basedOn w:val="Lentelsvidus"/>
    <w:qFormat/>
    <w:rsid w:val="0081012D"/>
    <w:pPr>
      <w:numPr>
        <w:numId w:val="11"/>
      </w:numPr>
      <w:tabs>
        <w:tab w:val="num" w:pos="360"/>
      </w:tabs>
      <w:ind w:left="0" w:firstLine="0"/>
      <w:jc w:val="left"/>
    </w:pPr>
    <w:rPr>
      <w:rFonts w:eastAsiaTheme="minorHAnsi"/>
    </w:rPr>
  </w:style>
  <w:style w:type="paragraph" w:customStyle="1" w:styleId="Lentelsbullet2lygis">
    <w:name w:val="_Lentelės bullet 2 lygis"/>
    <w:basedOn w:val="Lentelsbullets"/>
    <w:semiHidden/>
    <w:qFormat/>
    <w:rsid w:val="0081012D"/>
    <w:pPr>
      <w:numPr>
        <w:ilvl w:val="1"/>
      </w:numPr>
      <w:tabs>
        <w:tab w:val="num" w:pos="360"/>
      </w:tabs>
      <w:ind w:hanging="720"/>
    </w:pPr>
  </w:style>
  <w:style w:type="character" w:customStyle="1" w:styleId="LentelsheaderisChar">
    <w:name w:val="_Lentelės headeris Char"/>
    <w:basedOn w:val="DefaultParagraphFont"/>
    <w:link w:val="Lentelsheaderis"/>
    <w:rsid w:val="0081012D"/>
    <w:rPr>
      <w:b/>
      <w:bCs/>
    </w:rPr>
  </w:style>
  <w:style w:type="paragraph" w:styleId="ListBullet">
    <w:name w:val="List Bullet"/>
    <w:basedOn w:val="Normal"/>
    <w:autoRedefine/>
    <w:uiPriority w:val="99"/>
    <w:unhideWhenUsed/>
    <w:rsid w:val="0081012D"/>
    <w:pPr>
      <w:numPr>
        <w:numId w:val="7"/>
      </w:numPr>
      <w:jc w:val="left"/>
    </w:pPr>
    <w:rPr>
      <w:rFonts w:eastAsia="MS Mincho"/>
      <w:sz w:val="22"/>
      <w:szCs w:val="22"/>
      <w:lang w:eastAsia="en-US"/>
    </w:rPr>
  </w:style>
  <w:style w:type="paragraph" w:styleId="ListBullet2">
    <w:name w:val="List Bullet 2"/>
    <w:basedOn w:val="Normal"/>
    <w:autoRedefine/>
    <w:unhideWhenUsed/>
    <w:rsid w:val="0081012D"/>
    <w:pPr>
      <w:numPr>
        <w:numId w:val="8"/>
      </w:numPr>
      <w:spacing w:before="80"/>
      <w:jc w:val="left"/>
    </w:pPr>
    <w:rPr>
      <w:rFonts w:eastAsia="MS Mincho"/>
      <w:sz w:val="22"/>
      <w:szCs w:val="22"/>
      <w:lang w:eastAsia="en-US"/>
    </w:rPr>
  </w:style>
  <w:style w:type="character" w:customStyle="1" w:styleId="1lygisChar">
    <w:name w:val="_1 lygis Char"/>
    <w:basedOn w:val="DefaultParagraphFont"/>
    <w:link w:val="1lygis"/>
    <w:rsid w:val="0081012D"/>
    <w:rPr>
      <w:rFonts w:ascii="Times New Roman" w:eastAsia="SimSun" w:hAnsi="Times New Roman" w:cs="Times New Roman"/>
      <w:b/>
      <w:kern w:val="12"/>
      <w:lang w:val="lt-LT"/>
    </w:rPr>
  </w:style>
  <w:style w:type="table" w:customStyle="1" w:styleId="ListAccent1">
    <w:name w:val="List Accent 1"/>
    <w:basedOn w:val="TableGrid"/>
    <w:uiPriority w:val="99"/>
    <w:rsid w:val="0081012D"/>
    <w:pPr>
      <w:spacing w:after="100" w:line="240" w:lineRule="auto"/>
    </w:pPr>
    <w:rPr>
      <w:rFonts w:ascii="Times New Roman" w:eastAsiaTheme="minorHAnsi" w:hAnsi="Times New Roman" w:cstheme="minorBidi"/>
      <w:sz w:val="22"/>
      <w:szCs w:val="22"/>
      <w:lang w:eastAsia="en-US"/>
    </w:rPr>
    <w:tblPr>
      <w:tblStyleRow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tblCellMar>
        <w:top w:w="100" w:type="dxa"/>
      </w:tblCellMar>
    </w:tblPr>
    <w:tcPr>
      <w:shd w:val="clear" w:color="auto" w:fill="FFFFFF" w:themeFill="background1"/>
    </w:tcPr>
    <w:tblStylePr w:type="firstRow">
      <w:pPr>
        <w:keepNext/>
        <w:wordWrap/>
        <w:jc w:val="center"/>
      </w:pPr>
      <w:rPr>
        <w:rFonts w:ascii="Times New Roman" w:hAnsi="Times New Roman"/>
        <w:b/>
        <w:color w:val="auto"/>
        <w:sz w:val="22"/>
      </w:rPr>
      <w:tblPr/>
      <w:trPr>
        <w:tblHeader/>
      </w:trPr>
    </w:tblStylePr>
    <w:tblStylePr w:type="firstCol">
      <w:pPr>
        <w:jc w:val="left"/>
      </w:pPr>
    </w:tblStylePr>
  </w:style>
  <w:style w:type="paragraph" w:customStyle="1" w:styleId="TOR-Numberring1">
    <w:name w:val="TOR-Numberring 1"/>
    <w:basedOn w:val="Normal"/>
    <w:link w:val="TOR-Numberring1Char"/>
    <w:semiHidden/>
    <w:unhideWhenUsed/>
    <w:qFormat/>
    <w:rsid w:val="0081012D"/>
    <w:pPr>
      <w:numPr>
        <w:numId w:val="9"/>
      </w:numPr>
      <w:spacing w:before="60" w:after="60" w:line="276" w:lineRule="auto"/>
    </w:pPr>
    <w:rPr>
      <w:sz w:val="22"/>
      <w:szCs w:val="22"/>
      <w:lang w:val="en-GB"/>
    </w:rPr>
  </w:style>
  <w:style w:type="character" w:customStyle="1" w:styleId="TOR-Numberring1Char">
    <w:name w:val="TOR-Numberring 1 Char"/>
    <w:basedOn w:val="DefaultParagraphFont"/>
    <w:link w:val="TOR-Numberring1"/>
    <w:semiHidden/>
    <w:rsid w:val="0081012D"/>
    <w:rPr>
      <w:rFonts w:ascii="Times New Roman" w:eastAsia="Times New Roman" w:hAnsi="Times New Roman" w:cs="Times New Roman"/>
      <w:lang w:eastAsia="lt-LT"/>
    </w:rPr>
  </w:style>
  <w:style w:type="paragraph" w:customStyle="1" w:styleId="Lentelsheaderis">
    <w:name w:val="_Lentelės headeris"/>
    <w:basedOn w:val="Normal"/>
    <w:link w:val="LentelsheaderisChar"/>
    <w:qFormat/>
    <w:rsid w:val="0081012D"/>
    <w:pPr>
      <w:spacing w:before="60" w:after="60"/>
      <w:jc w:val="center"/>
    </w:pPr>
    <w:rPr>
      <w:rFonts w:asciiTheme="minorHAnsi" w:eastAsiaTheme="minorHAnsi" w:hAnsiTheme="minorHAnsi" w:cstheme="minorBidi"/>
      <w:b/>
      <w:bCs/>
      <w:sz w:val="22"/>
      <w:szCs w:val="22"/>
      <w:lang w:val="en-GB" w:eastAsia="en-US"/>
    </w:rPr>
  </w:style>
  <w:style w:type="character" w:customStyle="1" w:styleId="4lygisChar">
    <w:name w:val="_4 lygis Char"/>
    <w:basedOn w:val="3lygisChar"/>
    <w:link w:val="4lygis"/>
    <w:rsid w:val="0081012D"/>
    <w:rPr>
      <w:rFonts w:ascii="Times New Roman" w:eastAsia="SimSun" w:hAnsi="Times New Roman" w:cs="Times New Roman"/>
      <w:b w:val="0"/>
      <w:kern w:val="12"/>
      <w:lang w:val="lt-LT"/>
    </w:rPr>
  </w:style>
  <w:style w:type="paragraph" w:styleId="BodyTextIndent3">
    <w:name w:val="Body Text Indent 3"/>
    <w:basedOn w:val="Normal"/>
    <w:link w:val="BodyTextIndent3Char"/>
    <w:unhideWhenUsed/>
    <w:rsid w:val="0081012D"/>
    <w:pPr>
      <w:spacing w:after="120" w:line="259" w:lineRule="auto"/>
      <w:ind w:left="283"/>
      <w:jc w:val="left"/>
    </w:pPr>
    <w:rPr>
      <w:rFonts w:asciiTheme="minorHAnsi" w:eastAsiaTheme="minorHAnsi" w:hAnsiTheme="minorHAnsi" w:cstheme="minorBidi"/>
      <w:sz w:val="16"/>
      <w:szCs w:val="16"/>
      <w:lang w:eastAsia="en-US"/>
    </w:rPr>
  </w:style>
  <w:style w:type="character" w:customStyle="1" w:styleId="BodyTextIndent3Char">
    <w:name w:val="Body Text Indent 3 Char"/>
    <w:basedOn w:val="DefaultParagraphFont"/>
    <w:link w:val="BodyTextIndent3"/>
    <w:uiPriority w:val="99"/>
    <w:rsid w:val="0081012D"/>
    <w:rPr>
      <w:sz w:val="16"/>
      <w:szCs w:val="16"/>
      <w:lang w:val="lt-LT"/>
    </w:rPr>
  </w:style>
  <w:style w:type="paragraph" w:styleId="BodyTextIndent2">
    <w:name w:val="Body Text Indent 2"/>
    <w:basedOn w:val="Normal"/>
    <w:link w:val="BodyTextIndent2Char"/>
    <w:unhideWhenUsed/>
    <w:rsid w:val="0081012D"/>
    <w:pPr>
      <w:spacing w:after="120" w:line="480" w:lineRule="auto"/>
      <w:ind w:left="283"/>
      <w:jc w:val="left"/>
    </w:pPr>
    <w:rPr>
      <w:rFonts w:asciiTheme="minorHAnsi" w:eastAsiaTheme="minorHAnsi" w:hAnsiTheme="minorHAnsi" w:cstheme="minorBidi"/>
      <w:sz w:val="22"/>
      <w:szCs w:val="22"/>
      <w:lang w:eastAsia="en-US"/>
    </w:rPr>
  </w:style>
  <w:style w:type="character" w:customStyle="1" w:styleId="BodyTextIndent2Char">
    <w:name w:val="Body Text Indent 2 Char"/>
    <w:basedOn w:val="DefaultParagraphFont"/>
    <w:link w:val="BodyTextIndent2"/>
    <w:rsid w:val="0081012D"/>
    <w:rPr>
      <w:lang w:val="lt-LT"/>
    </w:rPr>
  </w:style>
  <w:style w:type="character" w:styleId="PageNumber">
    <w:name w:val="page number"/>
    <w:basedOn w:val="DefaultParagraphFont"/>
    <w:rsid w:val="0081012D"/>
  </w:style>
  <w:style w:type="paragraph" w:styleId="PlainText">
    <w:name w:val="Plain Text"/>
    <w:basedOn w:val="Normal"/>
    <w:link w:val="PlainTextChar"/>
    <w:rsid w:val="0081012D"/>
    <w:pPr>
      <w:jc w:val="left"/>
    </w:pPr>
    <w:rPr>
      <w:rFonts w:ascii="Courier New" w:hAnsi="Courier New"/>
      <w:sz w:val="20"/>
      <w:lang w:eastAsia="en-US"/>
    </w:rPr>
  </w:style>
  <w:style w:type="character" w:customStyle="1" w:styleId="PlainTextChar">
    <w:name w:val="Plain Text Char"/>
    <w:basedOn w:val="DefaultParagraphFont"/>
    <w:link w:val="PlainText"/>
    <w:rsid w:val="0081012D"/>
    <w:rPr>
      <w:rFonts w:ascii="Courier New" w:eastAsia="Times New Roman" w:hAnsi="Courier New" w:cs="Times New Roman"/>
      <w:sz w:val="20"/>
      <w:szCs w:val="20"/>
      <w:lang w:val="lt-LT"/>
    </w:rPr>
  </w:style>
  <w:style w:type="paragraph" w:styleId="NormalWeb">
    <w:name w:val="Normal (Web)"/>
    <w:basedOn w:val="Normal"/>
    <w:rsid w:val="0081012D"/>
    <w:pPr>
      <w:spacing w:before="100" w:beforeAutospacing="1" w:after="100" w:afterAutospacing="1"/>
      <w:jc w:val="left"/>
    </w:pPr>
    <w:rPr>
      <w:rFonts w:ascii="Arial Unicode MS" w:eastAsia="Arial Unicode MS" w:hAnsi="Arial Unicode MS" w:cs="Arial Unicode MS"/>
      <w:color w:val="000000"/>
      <w:szCs w:val="24"/>
      <w:lang w:val="en-US" w:eastAsia="en-US"/>
    </w:rPr>
  </w:style>
  <w:style w:type="paragraph" w:customStyle="1" w:styleId="1">
    <w:name w:val="Стиль1"/>
    <w:rsid w:val="0081012D"/>
    <w:pPr>
      <w:spacing w:after="0" w:line="240" w:lineRule="auto"/>
    </w:pPr>
    <w:rPr>
      <w:rFonts w:ascii="Times New Roman" w:eastAsia="Times New Roman" w:hAnsi="Times New Roman" w:cs="Times New Roman"/>
      <w:sz w:val="20"/>
      <w:szCs w:val="20"/>
      <w:lang w:val="ru-RU" w:eastAsia="ru-RU"/>
    </w:rPr>
  </w:style>
  <w:style w:type="paragraph" w:customStyle="1" w:styleId="BalloonText1">
    <w:name w:val="Balloon Text1"/>
    <w:basedOn w:val="Normal"/>
    <w:semiHidden/>
    <w:rsid w:val="0081012D"/>
    <w:pPr>
      <w:jc w:val="left"/>
    </w:pPr>
    <w:rPr>
      <w:rFonts w:ascii="Tahoma" w:hAnsi="Tahoma" w:cs="Tahoma"/>
      <w:sz w:val="16"/>
      <w:szCs w:val="16"/>
    </w:rPr>
  </w:style>
  <w:style w:type="paragraph" w:customStyle="1" w:styleId="BodyText1">
    <w:name w:val="Body Text1"/>
    <w:link w:val="Bodytext0"/>
    <w:rsid w:val="0081012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1012D"/>
    <w:pPr>
      <w:autoSpaceDE w:val="0"/>
      <w:autoSpaceDN w:val="0"/>
      <w:adjustRightInd w:val="0"/>
      <w:jc w:val="center"/>
    </w:pPr>
    <w:rPr>
      <w:rFonts w:ascii="TimesLT" w:hAnsi="TimesLT"/>
      <w:b/>
      <w:bCs/>
      <w:sz w:val="20"/>
      <w:lang w:val="en-US" w:eastAsia="en-US"/>
    </w:rPr>
  </w:style>
  <w:style w:type="paragraph" w:customStyle="1" w:styleId="Patvirtinta">
    <w:name w:val="Patvirtinta"/>
    <w:rsid w:val="008101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81012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lockText">
    <w:name w:val="Block Text"/>
    <w:basedOn w:val="Normal"/>
    <w:link w:val="BlockTextChar"/>
    <w:rsid w:val="0081012D"/>
    <w:pPr>
      <w:tabs>
        <w:tab w:val="left" w:pos="1417"/>
        <w:tab w:val="right" w:pos="9070"/>
      </w:tabs>
      <w:autoSpaceDE w:val="0"/>
      <w:autoSpaceDN w:val="0"/>
      <w:adjustRightInd w:val="0"/>
      <w:ind w:left="60" w:right="-1133"/>
      <w:jc w:val="left"/>
    </w:pPr>
    <w:rPr>
      <w:color w:val="000000"/>
      <w:lang w:val="en-US"/>
    </w:rPr>
  </w:style>
  <w:style w:type="character" w:customStyle="1" w:styleId="DiagramaDiagrama2">
    <w:name w:val="Diagrama Diagrama2"/>
    <w:rsid w:val="0081012D"/>
    <w:rPr>
      <w:rFonts w:ascii="Times New Roman" w:hAnsi="Times New Roman" w:cs="Times New Roman"/>
      <w:sz w:val="24"/>
      <w:szCs w:val="24"/>
      <w:lang w:val="lt-LT" w:eastAsia="en-US" w:bidi="ar-SA"/>
    </w:rPr>
  </w:style>
  <w:style w:type="paragraph" w:customStyle="1" w:styleId="linija0">
    <w:name w:val="linija"/>
    <w:basedOn w:val="Normal"/>
    <w:rsid w:val="0081012D"/>
    <w:pPr>
      <w:spacing w:before="100" w:beforeAutospacing="1" w:after="100" w:afterAutospacing="1"/>
      <w:jc w:val="left"/>
    </w:pPr>
    <w:rPr>
      <w:szCs w:val="24"/>
    </w:rPr>
  </w:style>
  <w:style w:type="character" w:customStyle="1" w:styleId="Char2">
    <w:name w:val="Char2"/>
    <w:rsid w:val="0081012D"/>
    <w:rPr>
      <w:rFonts w:ascii="Times New Roman" w:hAnsi="Times New Roman" w:cs="Times New Roman"/>
      <w:strike/>
      <w:sz w:val="24"/>
      <w:lang w:val="lt-LT" w:eastAsia="en-US" w:bidi="ar-SA"/>
    </w:rPr>
  </w:style>
  <w:style w:type="paragraph" w:customStyle="1" w:styleId="Debesliotekstas1">
    <w:name w:val="Debesėlio tekstas1"/>
    <w:basedOn w:val="Normal"/>
    <w:semiHidden/>
    <w:rsid w:val="0081012D"/>
    <w:pPr>
      <w:jc w:val="left"/>
    </w:pPr>
    <w:rPr>
      <w:rFonts w:ascii="Tahoma" w:hAnsi="Tahoma" w:cs="Tahoma"/>
      <w:sz w:val="16"/>
      <w:szCs w:val="16"/>
      <w:lang w:val="en-GB" w:eastAsia="en-US"/>
    </w:rPr>
  </w:style>
  <w:style w:type="paragraph" w:styleId="HTMLPreformatted">
    <w:name w:val="HTML Preformatted"/>
    <w:basedOn w:val="Normal"/>
    <w:link w:val="HTMLPreformattedChar"/>
    <w:rsid w:val="00810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rsid w:val="0081012D"/>
    <w:rPr>
      <w:rFonts w:ascii="Courier New" w:eastAsia="Times New Roman" w:hAnsi="Courier New" w:cs="Courier New"/>
      <w:sz w:val="20"/>
      <w:szCs w:val="20"/>
      <w:lang w:val="lt-LT" w:eastAsia="lt-LT"/>
    </w:rPr>
  </w:style>
  <w:style w:type="paragraph" w:customStyle="1" w:styleId="LentaCENTR">
    <w:name w:val="Lenta CENTR"/>
    <w:basedOn w:val="BodyText1"/>
    <w:rsid w:val="0081012D"/>
    <w:pPr>
      <w:suppressAutoHyphens/>
      <w:spacing w:line="298" w:lineRule="auto"/>
      <w:ind w:firstLine="0"/>
      <w:jc w:val="center"/>
      <w:textAlignment w:val="center"/>
    </w:pPr>
    <w:rPr>
      <w:rFonts w:ascii="Times New Roman" w:hAnsi="Times New Roman"/>
      <w:color w:val="000000"/>
      <w:lang w:eastAsia="lt-LT"/>
    </w:rPr>
  </w:style>
  <w:style w:type="paragraph" w:customStyle="1" w:styleId="xl23">
    <w:name w:val="xl23"/>
    <w:basedOn w:val="Normal"/>
    <w:rsid w:val="0081012D"/>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val="en-GB" w:eastAsia="en-US"/>
    </w:rPr>
  </w:style>
  <w:style w:type="paragraph" w:customStyle="1" w:styleId="tabulka">
    <w:name w:val="tabulka"/>
    <w:basedOn w:val="Normal"/>
    <w:rsid w:val="0081012D"/>
    <w:pPr>
      <w:widowControl w:val="0"/>
      <w:spacing w:before="120" w:line="240" w:lineRule="exact"/>
      <w:jc w:val="center"/>
    </w:pPr>
    <w:rPr>
      <w:rFonts w:ascii="Arial" w:hAnsi="Arial"/>
      <w:sz w:val="20"/>
      <w:lang w:val="cs-CZ" w:eastAsia="en-US"/>
    </w:rPr>
  </w:style>
  <w:style w:type="paragraph" w:customStyle="1" w:styleId="text">
    <w:name w:val="text"/>
    <w:rsid w:val="0081012D"/>
    <w:pPr>
      <w:widowControl w:val="0"/>
      <w:spacing w:before="240" w:after="0" w:line="240" w:lineRule="exact"/>
      <w:jc w:val="both"/>
    </w:pPr>
    <w:rPr>
      <w:rFonts w:ascii="Arial" w:eastAsia="Times New Roman" w:hAnsi="Arial" w:cs="Arial"/>
      <w:sz w:val="24"/>
      <w:szCs w:val="24"/>
      <w:lang w:val="cs-CZ" w:eastAsia="hu-HU"/>
    </w:rPr>
  </w:style>
  <w:style w:type="paragraph" w:customStyle="1" w:styleId="Section">
    <w:name w:val="Section"/>
    <w:basedOn w:val="Normal"/>
    <w:rsid w:val="0081012D"/>
    <w:pPr>
      <w:widowControl w:val="0"/>
      <w:spacing w:line="360" w:lineRule="exact"/>
      <w:jc w:val="center"/>
    </w:pPr>
    <w:rPr>
      <w:rFonts w:ascii="Arial" w:hAnsi="Arial"/>
      <w:b/>
      <w:sz w:val="32"/>
      <w:lang w:val="cs-CZ" w:eastAsia="en-US"/>
    </w:rPr>
  </w:style>
  <w:style w:type="character" w:customStyle="1" w:styleId="CharChar2">
    <w:name w:val="Char Char2"/>
    <w:rsid w:val="0081012D"/>
    <w:rPr>
      <w:rFonts w:ascii="Courier New" w:eastAsia="Times New Roman" w:hAnsi="Courier New" w:cs="Courier New"/>
      <w:sz w:val="20"/>
      <w:szCs w:val="20"/>
      <w:lang w:val="lt-LT" w:eastAsia="lt-LT"/>
    </w:rPr>
  </w:style>
  <w:style w:type="character" w:customStyle="1" w:styleId="bomh01">
    <w:name w:val="bomh01"/>
    <w:rsid w:val="0081012D"/>
    <w:rPr>
      <w:rFonts w:ascii="Arial" w:hAnsi="Arial" w:cs="Arial" w:hint="default"/>
      <w:b/>
      <w:bCs/>
      <w:i/>
      <w:iCs/>
      <w:sz w:val="21"/>
      <w:szCs w:val="21"/>
      <w:u w:val="single"/>
      <w:shd w:val="clear" w:color="auto" w:fill="FFFFFF"/>
    </w:rPr>
  </w:style>
  <w:style w:type="paragraph" w:customStyle="1" w:styleId="HeaderA">
    <w:name w:val="Header A"/>
    <w:basedOn w:val="Normal"/>
    <w:autoRedefine/>
    <w:rsid w:val="0081012D"/>
    <w:rPr>
      <w:sz w:val="20"/>
      <w:lang w:eastAsia="en-US"/>
    </w:rPr>
  </w:style>
  <w:style w:type="character" w:customStyle="1" w:styleId="content">
    <w:name w:val="content"/>
    <w:rsid w:val="0081012D"/>
  </w:style>
  <w:style w:type="paragraph" w:customStyle="1" w:styleId="Normall">
    <w:name w:val="Normal_l"/>
    <w:basedOn w:val="Normal"/>
    <w:rsid w:val="0081012D"/>
    <w:pPr>
      <w:widowControl w:val="0"/>
      <w:suppressAutoHyphens/>
      <w:jc w:val="left"/>
    </w:pPr>
    <w:rPr>
      <w:rFonts w:ascii="TimesLT" w:hAnsi="TimesLT"/>
      <w:sz w:val="20"/>
      <w:lang w:val="en-GB" w:eastAsia="en-US"/>
    </w:rPr>
  </w:style>
  <w:style w:type="character" w:customStyle="1" w:styleId="apple-style-span">
    <w:name w:val="apple-style-span"/>
    <w:rsid w:val="0081012D"/>
  </w:style>
  <w:style w:type="paragraph" w:customStyle="1" w:styleId="pchartsubheadcmt">
    <w:name w:val="pchart_subheadcmt"/>
    <w:basedOn w:val="Normal"/>
    <w:rsid w:val="0081012D"/>
    <w:pPr>
      <w:spacing w:before="100" w:beforeAutospacing="1" w:after="100" w:afterAutospacing="1"/>
      <w:jc w:val="left"/>
    </w:pPr>
    <w:rPr>
      <w:szCs w:val="24"/>
    </w:rPr>
  </w:style>
  <w:style w:type="character" w:customStyle="1" w:styleId="FontStyle70">
    <w:name w:val="Font Style70"/>
    <w:rsid w:val="0081012D"/>
    <w:rPr>
      <w:rFonts w:ascii="Times New Roman" w:hAnsi="Times New Roman" w:cs="Times New Roman"/>
      <w:sz w:val="22"/>
      <w:szCs w:val="22"/>
    </w:rPr>
  </w:style>
  <w:style w:type="character" w:customStyle="1" w:styleId="FontStyle62">
    <w:name w:val="Font Style62"/>
    <w:rsid w:val="0081012D"/>
    <w:rPr>
      <w:rFonts w:ascii="Times New Roman" w:hAnsi="Times New Roman" w:cs="Times New Roman"/>
      <w:i/>
      <w:iCs/>
      <w:sz w:val="22"/>
      <w:szCs w:val="22"/>
    </w:rPr>
  </w:style>
  <w:style w:type="character" w:customStyle="1" w:styleId="A8">
    <w:name w:val="A8"/>
    <w:uiPriority w:val="99"/>
    <w:rsid w:val="0081012D"/>
    <w:rPr>
      <w:rFonts w:cs="Museo Sans For Dell 300"/>
      <w:color w:val="000000"/>
      <w:sz w:val="11"/>
      <w:szCs w:val="11"/>
    </w:rPr>
  </w:style>
  <w:style w:type="paragraph" w:customStyle="1" w:styleId="basicparagraph">
    <w:name w:val="basicparagraph"/>
    <w:basedOn w:val="Normal"/>
    <w:rsid w:val="0081012D"/>
    <w:pPr>
      <w:spacing w:before="100" w:beforeAutospacing="1" w:after="100" w:afterAutospacing="1"/>
      <w:jc w:val="left"/>
    </w:pPr>
    <w:rPr>
      <w:szCs w:val="24"/>
    </w:rPr>
  </w:style>
  <w:style w:type="paragraph" w:customStyle="1" w:styleId="BodyText30">
    <w:name w:val="Body Text3"/>
    <w:rsid w:val="0081012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Normalbepastumimo">
    <w:name w:val="Normal (be pastumimo)"/>
    <w:basedOn w:val="Normal"/>
    <w:qFormat/>
    <w:rsid w:val="0081012D"/>
    <w:pPr>
      <w:spacing w:line="276" w:lineRule="auto"/>
    </w:pPr>
    <w:rPr>
      <w:rFonts w:eastAsia="Calibri"/>
      <w:szCs w:val="22"/>
      <w:lang w:eastAsia="en-US"/>
    </w:rPr>
  </w:style>
  <w:style w:type="paragraph" w:customStyle="1" w:styleId="NormalLent">
    <w:name w:val="Normal Lent"/>
    <w:basedOn w:val="Normal"/>
    <w:rsid w:val="0081012D"/>
    <w:rPr>
      <w:lang w:eastAsia="en-US"/>
    </w:rPr>
  </w:style>
  <w:style w:type="paragraph" w:styleId="NoSpacing">
    <w:name w:val="No Spacing"/>
    <w:uiPriority w:val="1"/>
    <w:qFormat/>
    <w:rsid w:val="0081012D"/>
    <w:pPr>
      <w:spacing w:after="0" w:line="240" w:lineRule="auto"/>
      <w:ind w:firstLine="357"/>
      <w:jc w:val="both"/>
    </w:pPr>
    <w:rPr>
      <w:rFonts w:ascii="Calibri" w:eastAsia="Calibri" w:hAnsi="Calibri" w:cs="Times New Roman"/>
      <w:lang w:val="lt-LT"/>
    </w:rPr>
  </w:style>
  <w:style w:type="paragraph" w:customStyle="1" w:styleId="betraukos">
    <w:name w:val="be_įtraukos"/>
    <w:basedOn w:val="Normal"/>
    <w:rsid w:val="0081012D"/>
    <w:pPr>
      <w:tabs>
        <w:tab w:val="left" w:pos="4820"/>
        <w:tab w:val="right" w:pos="9638"/>
      </w:tabs>
    </w:pPr>
    <w:rPr>
      <w:szCs w:val="24"/>
      <w:lang w:eastAsia="en-US"/>
    </w:rPr>
  </w:style>
  <w:style w:type="paragraph" w:customStyle="1" w:styleId="ColorfulList-Accent11">
    <w:name w:val="Colorful List - Accent 11"/>
    <w:basedOn w:val="Normal"/>
    <w:qFormat/>
    <w:rsid w:val="0081012D"/>
    <w:pPr>
      <w:ind w:left="720"/>
      <w:jc w:val="left"/>
    </w:pPr>
    <w:rPr>
      <w:lang w:val="en-US"/>
    </w:rPr>
  </w:style>
  <w:style w:type="paragraph" w:customStyle="1" w:styleId="Index">
    <w:name w:val="Index"/>
    <w:basedOn w:val="Normal"/>
    <w:rsid w:val="0081012D"/>
    <w:pPr>
      <w:suppressLineNumbers/>
      <w:suppressAutoHyphens/>
      <w:jc w:val="left"/>
    </w:pPr>
    <w:rPr>
      <w:rFonts w:cs="Mangal"/>
      <w:szCs w:val="24"/>
      <w:lang w:eastAsia="ar-SA"/>
    </w:rPr>
  </w:style>
  <w:style w:type="paragraph" w:customStyle="1" w:styleId="stilius">
    <w:name w:val="stilius"/>
    <w:basedOn w:val="Normal"/>
    <w:rsid w:val="0081012D"/>
    <w:pPr>
      <w:tabs>
        <w:tab w:val="left" w:pos="1419"/>
      </w:tabs>
      <w:suppressAutoHyphens/>
      <w:ind w:left="426" w:hanging="426"/>
      <w:jc w:val="left"/>
    </w:pPr>
    <w:rPr>
      <w:rFonts w:eastAsia="Batang"/>
      <w:lang w:eastAsia="ar-SA"/>
    </w:rPr>
  </w:style>
  <w:style w:type="paragraph" w:customStyle="1" w:styleId="Numberedlist21">
    <w:name w:val="Numbered list 2.1"/>
    <w:basedOn w:val="Heading1"/>
    <w:next w:val="Normal"/>
    <w:rsid w:val="0081012D"/>
    <w:pPr>
      <w:keepLines w:val="0"/>
      <w:numPr>
        <w:numId w:val="12"/>
      </w:numPr>
      <w:tabs>
        <w:tab w:val="left" w:pos="720"/>
      </w:tabs>
      <w:spacing w:after="60"/>
      <w:jc w:val="left"/>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Heading2"/>
    <w:next w:val="Normal"/>
    <w:rsid w:val="0081012D"/>
    <w:pPr>
      <w:keepLines w:val="0"/>
      <w:numPr>
        <w:ilvl w:val="1"/>
        <w:numId w:val="12"/>
      </w:numPr>
      <w:tabs>
        <w:tab w:val="left" w:pos="720"/>
      </w:tabs>
      <w:spacing w:before="240" w:after="60"/>
      <w:jc w:val="left"/>
    </w:pPr>
    <w:rPr>
      <w:rFonts w:ascii="Arial" w:eastAsia="Times New Roman" w:hAnsi="Arial" w:cs="Times New Roman"/>
      <w:color w:val="auto"/>
      <w:sz w:val="20"/>
      <w:szCs w:val="20"/>
      <w:lang w:val="en-US" w:eastAsia="en-US"/>
    </w:rPr>
  </w:style>
  <w:style w:type="paragraph" w:customStyle="1" w:styleId="Numberedlist23">
    <w:name w:val="Numbered list 2.3"/>
    <w:basedOn w:val="Heading3"/>
    <w:next w:val="Normal"/>
    <w:rsid w:val="0081012D"/>
    <w:pPr>
      <w:keepLines w:val="0"/>
      <w:numPr>
        <w:ilvl w:val="2"/>
        <w:numId w:val="12"/>
      </w:numPr>
      <w:tabs>
        <w:tab w:val="left" w:pos="1080"/>
      </w:tabs>
      <w:spacing w:before="240" w:after="60"/>
      <w:jc w:val="left"/>
    </w:pPr>
    <w:rPr>
      <w:rFonts w:ascii="Arial" w:eastAsia="Times New Roman" w:hAnsi="Arial" w:cs="Times New Roman"/>
      <w:b/>
      <w:color w:val="auto"/>
      <w:sz w:val="22"/>
      <w:szCs w:val="20"/>
      <w:lang w:val="en-US" w:eastAsia="en-US"/>
    </w:rPr>
  </w:style>
  <w:style w:type="paragraph" w:customStyle="1" w:styleId="Numberedlist24">
    <w:name w:val="Numbered list 2.4"/>
    <w:basedOn w:val="Heading4"/>
    <w:next w:val="Normal"/>
    <w:rsid w:val="0081012D"/>
    <w:pPr>
      <w:keepLines w:val="0"/>
      <w:numPr>
        <w:ilvl w:val="3"/>
        <w:numId w:val="12"/>
      </w:numPr>
      <w:tabs>
        <w:tab w:val="left" w:pos="1080"/>
        <w:tab w:val="left" w:pos="1440"/>
        <w:tab w:val="left" w:pos="1800"/>
      </w:tabs>
      <w:spacing w:before="240" w:after="60"/>
      <w:jc w:val="left"/>
    </w:pPr>
    <w:rPr>
      <w:rFonts w:ascii="Arial" w:eastAsia="Times New Roman" w:hAnsi="Arial" w:cs="Times New Roman"/>
      <w:b/>
      <w:i w:val="0"/>
      <w:iCs w:val="0"/>
      <w:color w:val="auto"/>
      <w:sz w:val="20"/>
      <w:lang w:val="en-US" w:eastAsia="en-US"/>
    </w:rPr>
  </w:style>
  <w:style w:type="character" w:styleId="Emphasis">
    <w:name w:val="Emphasis"/>
    <w:qFormat/>
    <w:rsid w:val="0081012D"/>
    <w:rPr>
      <w:b/>
      <w:bCs/>
      <w:i w:val="0"/>
      <w:iCs w:val="0"/>
    </w:rPr>
  </w:style>
  <w:style w:type="paragraph" w:customStyle="1" w:styleId="xl31">
    <w:name w:val="xl31"/>
    <w:basedOn w:val="Normal"/>
    <w:rsid w:val="0081012D"/>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val="en-GB" w:eastAsia="en-US"/>
    </w:rPr>
  </w:style>
  <w:style w:type="paragraph" w:styleId="DocumentMap">
    <w:name w:val="Document Map"/>
    <w:basedOn w:val="Normal"/>
    <w:link w:val="DocumentMapChar"/>
    <w:rsid w:val="0081012D"/>
    <w:pPr>
      <w:shd w:val="clear" w:color="auto" w:fill="000080"/>
      <w:jc w:val="left"/>
    </w:pPr>
    <w:rPr>
      <w:rFonts w:ascii="Tahoma" w:hAnsi="Tahoma" w:cs="Tahoma"/>
      <w:sz w:val="20"/>
    </w:rPr>
  </w:style>
  <w:style w:type="character" w:customStyle="1" w:styleId="DocumentMapChar">
    <w:name w:val="Document Map Char"/>
    <w:basedOn w:val="DefaultParagraphFont"/>
    <w:link w:val="DocumentMap"/>
    <w:rsid w:val="0081012D"/>
    <w:rPr>
      <w:rFonts w:ascii="Tahoma" w:eastAsia="Times New Roman" w:hAnsi="Tahoma" w:cs="Tahoma"/>
      <w:sz w:val="20"/>
      <w:szCs w:val="20"/>
      <w:shd w:val="clear" w:color="auto" w:fill="000080"/>
      <w:lang w:val="lt-LT" w:eastAsia="lt-LT"/>
    </w:rPr>
  </w:style>
  <w:style w:type="paragraph" w:customStyle="1" w:styleId="Style1">
    <w:name w:val="Style1"/>
    <w:basedOn w:val="Normal"/>
    <w:rsid w:val="0081012D"/>
    <w:pPr>
      <w:jc w:val="left"/>
    </w:pPr>
    <w:rPr>
      <w:noProof/>
      <w:kern w:val="24"/>
      <w:lang w:val="en-AU" w:eastAsia="en-US"/>
    </w:rPr>
  </w:style>
  <w:style w:type="character" w:customStyle="1" w:styleId="hps">
    <w:name w:val="hps"/>
    <w:rsid w:val="0081012D"/>
  </w:style>
  <w:style w:type="character" w:customStyle="1" w:styleId="Bodytext0">
    <w:name w:val="Body text_"/>
    <w:link w:val="BodyText1"/>
    <w:rsid w:val="0081012D"/>
    <w:rPr>
      <w:rFonts w:ascii="TimesLT" w:eastAsia="Times New Roman" w:hAnsi="TimesLT" w:cs="Times New Roman"/>
      <w:sz w:val="20"/>
      <w:szCs w:val="20"/>
      <w:lang w:val="en-US"/>
    </w:rPr>
  </w:style>
  <w:style w:type="paragraph" w:customStyle="1" w:styleId="Stilius1">
    <w:name w:val="Stilius1"/>
    <w:link w:val="Stilius1Char"/>
    <w:qFormat/>
    <w:rsid w:val="0081012D"/>
    <w:pPr>
      <w:spacing w:before="200" w:after="0" w:line="300" w:lineRule="exact"/>
      <w:ind w:left="851"/>
      <w:jc w:val="both"/>
    </w:pPr>
    <w:rPr>
      <w:rFonts w:ascii="Arial" w:eastAsia="Times New Roman" w:hAnsi="Arial" w:cs="Arial"/>
      <w:sz w:val="20"/>
      <w:szCs w:val="20"/>
      <w:lang w:val="lt-LT"/>
    </w:rPr>
  </w:style>
  <w:style w:type="character" w:customStyle="1" w:styleId="Stilius1Char">
    <w:name w:val="Stilius1 Char"/>
    <w:link w:val="Stilius1"/>
    <w:rsid w:val="0081012D"/>
    <w:rPr>
      <w:rFonts w:ascii="Arial" w:eastAsia="Times New Roman" w:hAnsi="Arial" w:cs="Arial"/>
      <w:sz w:val="20"/>
      <w:szCs w:val="20"/>
      <w:lang w:val="lt-LT"/>
    </w:rPr>
  </w:style>
  <w:style w:type="paragraph" w:customStyle="1" w:styleId="Alnostext">
    <w:name w:val="Alnos text"/>
    <w:basedOn w:val="Normal"/>
    <w:link w:val="AlnostextChar"/>
    <w:rsid w:val="0081012D"/>
    <w:pPr>
      <w:spacing w:before="120" w:after="120"/>
    </w:pPr>
    <w:rPr>
      <w:rFonts w:ascii="Arial" w:hAnsi="Arial"/>
      <w:sz w:val="20"/>
      <w:szCs w:val="24"/>
      <w:lang w:eastAsia="en-US"/>
    </w:rPr>
  </w:style>
  <w:style w:type="character" w:customStyle="1" w:styleId="AlnostextChar">
    <w:name w:val="Alnos text Char"/>
    <w:link w:val="Alnostext"/>
    <w:rsid w:val="0081012D"/>
    <w:rPr>
      <w:rFonts w:ascii="Arial" w:eastAsia="Times New Roman" w:hAnsi="Arial" w:cs="Times New Roman"/>
      <w:sz w:val="20"/>
      <w:szCs w:val="24"/>
      <w:lang w:val="lt-LT"/>
    </w:rPr>
  </w:style>
  <w:style w:type="character" w:customStyle="1" w:styleId="CommentTextChar1">
    <w:name w:val="Comment Text Char1"/>
    <w:aliases w:val=" Diagrama Diagrama Diagrama Char, Diagrama Diagrama Char,Diagrama Diagrama Diagrama Char,Diagrama Diagrama Char,Diagrama Char, Diagrama Diagrama Diagrama Diagrama Char, Diagrama Diagrama Char Char Char,Diagrama Diagrama Char Char Char"/>
    <w:uiPriority w:val="99"/>
    <w:rsid w:val="0081012D"/>
    <w:rPr>
      <w:rFonts w:ascii="Times New Roman" w:eastAsia="Calibri" w:hAnsi="Times New Roman" w:cs="Times New Roman"/>
      <w:sz w:val="20"/>
      <w:szCs w:val="20"/>
      <w:lang w:val="lt-LT"/>
    </w:rPr>
  </w:style>
  <w:style w:type="paragraph" w:customStyle="1" w:styleId="Pagrindinistekstas1">
    <w:name w:val="Pagrindinis tekstas1"/>
    <w:rsid w:val="0081012D"/>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Debesliotekstas2">
    <w:name w:val="Debesėlio tekstas2"/>
    <w:basedOn w:val="Normal"/>
    <w:semiHidden/>
    <w:rsid w:val="0081012D"/>
    <w:pPr>
      <w:jc w:val="left"/>
    </w:pPr>
    <w:rPr>
      <w:rFonts w:ascii="Tahoma" w:hAnsi="Tahoma" w:cs="Tahoma"/>
      <w:sz w:val="16"/>
      <w:szCs w:val="16"/>
    </w:rPr>
  </w:style>
  <w:style w:type="character" w:customStyle="1" w:styleId="DiagramaDiagrama21">
    <w:name w:val="Diagrama Diagrama21"/>
    <w:uiPriority w:val="99"/>
    <w:rsid w:val="0081012D"/>
    <w:rPr>
      <w:rFonts w:ascii="Courier New" w:hAnsi="Courier New"/>
      <w:lang w:val="lt-LT" w:eastAsia="lt-LT"/>
    </w:rPr>
  </w:style>
  <w:style w:type="paragraph" w:customStyle="1" w:styleId="font5">
    <w:name w:val="font5"/>
    <w:basedOn w:val="Normal"/>
    <w:rsid w:val="0081012D"/>
    <w:pPr>
      <w:spacing w:before="100" w:beforeAutospacing="1" w:after="100" w:afterAutospacing="1"/>
      <w:jc w:val="left"/>
    </w:pPr>
    <w:rPr>
      <w:rFonts w:ascii="Arial" w:hAnsi="Arial" w:cs="Arial"/>
      <w:szCs w:val="24"/>
      <w:lang w:val="en-GB" w:eastAsia="en-US"/>
    </w:rPr>
  </w:style>
  <w:style w:type="paragraph" w:customStyle="1" w:styleId="Forside">
    <w:name w:val="Forside"/>
    <w:rsid w:val="0081012D"/>
    <w:pPr>
      <w:spacing w:after="0" w:line="240" w:lineRule="auto"/>
    </w:pPr>
    <w:rPr>
      <w:rFonts w:ascii="Arial" w:eastAsia="Times New Roman" w:hAnsi="Arial" w:cs="Times New Roman"/>
      <w:sz w:val="24"/>
      <w:szCs w:val="24"/>
    </w:rPr>
  </w:style>
  <w:style w:type="paragraph" w:customStyle="1" w:styleId="pchartbodycmt">
    <w:name w:val="pchart_bodycmt"/>
    <w:basedOn w:val="Normal"/>
    <w:rsid w:val="0081012D"/>
    <w:pPr>
      <w:spacing w:before="100" w:beforeAutospacing="1" w:after="100" w:afterAutospacing="1"/>
      <w:jc w:val="left"/>
    </w:pPr>
    <w:rPr>
      <w:rFonts w:ascii="Calibri" w:hAnsi="Calibri"/>
      <w:szCs w:val="24"/>
      <w:lang w:val="ru-RU" w:eastAsia="ru-RU"/>
    </w:rPr>
  </w:style>
  <w:style w:type="paragraph" w:customStyle="1" w:styleId="Style">
    <w:name w:val="Style"/>
    <w:rsid w:val="0081012D"/>
    <w:pPr>
      <w:widowControl w:val="0"/>
      <w:autoSpaceDE w:val="0"/>
      <w:autoSpaceDN w:val="0"/>
      <w:adjustRightInd w:val="0"/>
      <w:spacing w:after="0" w:line="240" w:lineRule="auto"/>
    </w:pPr>
    <w:rPr>
      <w:rFonts w:ascii="Calibri" w:eastAsia="Times New Roman" w:hAnsi="Calibri" w:cs="Times New Roman"/>
      <w:sz w:val="24"/>
      <w:szCs w:val="24"/>
      <w:lang w:val="en-US"/>
    </w:rPr>
  </w:style>
  <w:style w:type="character" w:customStyle="1" w:styleId="BodytextChar0">
    <w:name w:val="Body text Char"/>
    <w:locked/>
    <w:rsid w:val="0081012D"/>
    <w:rPr>
      <w:rFonts w:ascii="TimesLT" w:hAnsi="TimesLT"/>
      <w:lang w:val="en-US" w:eastAsia="en-US"/>
    </w:rPr>
  </w:style>
  <w:style w:type="paragraph" w:customStyle="1" w:styleId="Hyperlink1">
    <w:name w:val="Hyperlink1"/>
    <w:rsid w:val="0081012D"/>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character" w:customStyle="1" w:styleId="Heading2Char1">
    <w:name w:val="Heading 2 Char1"/>
    <w:aliases w:val="Antraštė 2 Char1,Title Header2 + Kairėje:  0 cm Char1,Pirmoji eilutė:  0 cm Diagrama Diagrama Char1,Pirmoji eilutė:  0 cm Char1,Title Header2 Char1"/>
    <w:locked/>
    <w:rsid w:val="0081012D"/>
    <w:rPr>
      <w:sz w:val="24"/>
      <w:szCs w:val="24"/>
      <w:lang w:eastAsia="ru-RU"/>
    </w:rPr>
  </w:style>
  <w:style w:type="paragraph" w:customStyle="1" w:styleId="1stlevelheading">
    <w:name w:val="1st level (heading)"/>
    <w:next w:val="Normal"/>
    <w:qFormat/>
    <w:rsid w:val="0081012D"/>
    <w:pPr>
      <w:keepNext/>
      <w:numPr>
        <w:numId w:val="14"/>
      </w:numPr>
      <w:spacing w:before="360" w:after="240" w:line="240" w:lineRule="auto"/>
      <w:jc w:val="both"/>
      <w:outlineLvl w:val="0"/>
    </w:pPr>
    <w:rPr>
      <w:rFonts w:ascii="Times New Roman" w:eastAsia="Times New Roman" w:hAnsi="Times New Roman" w:cs="Times New Roman"/>
      <w:b/>
      <w:caps/>
      <w:spacing w:val="25"/>
      <w:kern w:val="24"/>
      <w:szCs w:val="24"/>
    </w:rPr>
  </w:style>
  <w:style w:type="paragraph" w:customStyle="1" w:styleId="2ndlevelheading">
    <w:name w:val="2nd level (heading)"/>
    <w:basedOn w:val="1stlevelheading"/>
    <w:next w:val="Normal"/>
    <w:qFormat/>
    <w:rsid w:val="0081012D"/>
    <w:pPr>
      <w:numPr>
        <w:ilvl w:val="1"/>
      </w:numPr>
      <w:spacing w:before="240"/>
      <w:outlineLvl w:val="1"/>
    </w:pPr>
    <w:rPr>
      <w:caps w:val="0"/>
      <w:spacing w:val="0"/>
    </w:rPr>
  </w:style>
  <w:style w:type="paragraph" w:customStyle="1" w:styleId="3rdlevelheading">
    <w:name w:val="3rd level (heading)"/>
    <w:basedOn w:val="2ndlevelheading"/>
    <w:next w:val="Normal"/>
    <w:qFormat/>
    <w:rsid w:val="0081012D"/>
    <w:pPr>
      <w:numPr>
        <w:ilvl w:val="2"/>
      </w:numPr>
      <w:outlineLvl w:val="2"/>
    </w:pPr>
    <w:rPr>
      <w:i/>
    </w:rPr>
  </w:style>
  <w:style w:type="paragraph" w:customStyle="1" w:styleId="4thlevelheading">
    <w:name w:val="4th level (heading)"/>
    <w:basedOn w:val="3rdlevelheading"/>
    <w:next w:val="Normal"/>
    <w:qFormat/>
    <w:rsid w:val="0081012D"/>
    <w:pPr>
      <w:numPr>
        <w:ilvl w:val="3"/>
      </w:numPr>
      <w:spacing w:after="120"/>
      <w:outlineLvl w:val="3"/>
    </w:pPr>
    <w:rPr>
      <w:b w:val="0"/>
    </w:rPr>
  </w:style>
  <w:style w:type="paragraph" w:customStyle="1" w:styleId="5thlevelheading">
    <w:name w:val="5th level (heading)"/>
    <w:basedOn w:val="4thlevelheading"/>
    <w:next w:val="Normal"/>
    <w:qFormat/>
    <w:rsid w:val="0081012D"/>
    <w:pPr>
      <w:numPr>
        <w:ilvl w:val="4"/>
      </w:numPr>
      <w:outlineLvl w:val="4"/>
    </w:pPr>
    <w:rPr>
      <w:i w:val="0"/>
      <w:u w:val="single"/>
    </w:rPr>
  </w:style>
  <w:style w:type="numbering" w:customStyle="1" w:styleId="SLONumberings">
    <w:name w:val="SLO_Numberings"/>
    <w:uiPriority w:val="99"/>
    <w:rsid w:val="0081012D"/>
    <w:pPr>
      <w:numPr>
        <w:numId w:val="14"/>
      </w:numPr>
    </w:pPr>
  </w:style>
  <w:style w:type="character" w:customStyle="1" w:styleId="Antrat2TitleHeader2Kairje0cmPirmojieilut0cmDiagramaDiagrama">
    <w:name w:val="Antraštė 2;Title Header2 + Kairėje:  0 cm;Pirmoji eilutė:  0 cm Diagrama Diagrama"/>
    <w:rsid w:val="0081012D"/>
    <w:rPr>
      <w:sz w:val="24"/>
      <w:lang w:val="lt-LT" w:eastAsia="lt-LT" w:bidi="ar-SA"/>
    </w:rPr>
  </w:style>
  <w:style w:type="paragraph" w:customStyle="1" w:styleId="SLONormal">
    <w:name w:val="SLO Normal"/>
    <w:qFormat/>
    <w:rsid w:val="0081012D"/>
    <w:pPr>
      <w:spacing w:before="120" w:after="120" w:line="240" w:lineRule="auto"/>
      <w:jc w:val="both"/>
    </w:pPr>
    <w:rPr>
      <w:rFonts w:ascii="Times New Roman" w:eastAsia="Times New Roman" w:hAnsi="Times New Roman" w:cs="Times New Roman"/>
      <w:kern w:val="24"/>
      <w:szCs w:val="24"/>
    </w:rPr>
  </w:style>
  <w:style w:type="paragraph" w:customStyle="1" w:styleId="SLONormalnospace">
    <w:name w:val="SLO Normal (no space)"/>
    <w:basedOn w:val="SLONormal"/>
    <w:rsid w:val="0081012D"/>
    <w:pPr>
      <w:spacing w:before="0" w:after="0"/>
    </w:pPr>
  </w:style>
  <w:style w:type="paragraph" w:customStyle="1" w:styleId="SLONormalLarge">
    <w:name w:val="SLO Normal (Large)"/>
    <w:basedOn w:val="SLONormal"/>
    <w:rsid w:val="0081012D"/>
    <w:rPr>
      <w:sz w:val="24"/>
    </w:rPr>
  </w:style>
  <w:style w:type="paragraph" w:customStyle="1" w:styleId="SLONormalSmall">
    <w:name w:val="SLO Normal (Small)"/>
    <w:basedOn w:val="SLONormal"/>
    <w:rsid w:val="0081012D"/>
    <w:pPr>
      <w:spacing w:before="60" w:after="60"/>
    </w:pPr>
    <w:rPr>
      <w:sz w:val="20"/>
    </w:rPr>
  </w:style>
  <w:style w:type="paragraph" w:customStyle="1" w:styleId="SLONormalWhite">
    <w:name w:val="SLO Normal White"/>
    <w:basedOn w:val="SLONormal"/>
    <w:rsid w:val="0081012D"/>
    <w:rPr>
      <w:color w:val="FFFFFF"/>
    </w:rPr>
  </w:style>
  <w:style w:type="paragraph" w:customStyle="1" w:styleId="2ndlevelprovision">
    <w:name w:val="2nd level (provision)"/>
    <w:basedOn w:val="2ndlevelheading"/>
    <w:rsid w:val="0081012D"/>
    <w:pPr>
      <w:keepNext w:val="0"/>
      <w:numPr>
        <w:numId w:val="13"/>
      </w:numPr>
      <w:spacing w:before="120" w:after="120"/>
    </w:pPr>
    <w:rPr>
      <w:b w:val="0"/>
    </w:rPr>
  </w:style>
  <w:style w:type="paragraph" w:customStyle="1" w:styleId="3rdlevelsubprovision">
    <w:name w:val="3rd level (subprovision)"/>
    <w:basedOn w:val="3rdlevelheading"/>
    <w:rsid w:val="0081012D"/>
    <w:pPr>
      <w:keepNext w:val="0"/>
      <w:numPr>
        <w:numId w:val="13"/>
      </w:numPr>
      <w:spacing w:before="120" w:after="120"/>
    </w:pPr>
    <w:rPr>
      <w:b w:val="0"/>
      <w:i w:val="0"/>
    </w:rPr>
  </w:style>
  <w:style w:type="paragraph" w:customStyle="1" w:styleId="4thlevellist">
    <w:name w:val="4th level (list)"/>
    <w:basedOn w:val="4thlevelheading"/>
    <w:rsid w:val="0081012D"/>
    <w:pPr>
      <w:keepNext w:val="0"/>
      <w:numPr>
        <w:numId w:val="13"/>
      </w:numPr>
      <w:spacing w:before="120"/>
    </w:pPr>
    <w:rPr>
      <w:i w:val="0"/>
    </w:rPr>
  </w:style>
  <w:style w:type="paragraph" w:customStyle="1" w:styleId="5thlevel">
    <w:name w:val="5th level"/>
    <w:basedOn w:val="5thlevelheading"/>
    <w:rsid w:val="0081012D"/>
    <w:pPr>
      <w:keepNext w:val="0"/>
      <w:numPr>
        <w:numId w:val="13"/>
      </w:numPr>
      <w:spacing w:before="120"/>
    </w:pPr>
    <w:rPr>
      <w:u w:val="none"/>
    </w:rPr>
  </w:style>
  <w:style w:type="character" w:customStyle="1" w:styleId="SC">
    <w:name w:val="SC"/>
    <w:rsid w:val="0081012D"/>
    <w:rPr>
      <w:u w:val="single"/>
    </w:rPr>
  </w:style>
  <w:style w:type="paragraph" w:customStyle="1" w:styleId="SORAINENComment">
    <w:name w:val="SORAINEN Comment"/>
    <w:basedOn w:val="SLONormal"/>
    <w:rsid w:val="0081012D"/>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81012D"/>
    <w:pPr>
      <w:keepNext/>
      <w:spacing w:before="360" w:after="360"/>
      <w:jc w:val="left"/>
    </w:pPr>
    <w:rPr>
      <w:b/>
      <w:caps/>
      <w:spacing w:val="25"/>
      <w:sz w:val="28"/>
    </w:rPr>
  </w:style>
  <w:style w:type="paragraph" w:customStyle="1" w:styleId="SLOAgreementTitle">
    <w:name w:val="SLO Agreement Title"/>
    <w:basedOn w:val="SLOReportTitle"/>
    <w:next w:val="SLONormal"/>
    <w:rsid w:val="0081012D"/>
    <w:pPr>
      <w:jc w:val="center"/>
    </w:pPr>
  </w:style>
  <w:style w:type="paragraph" w:customStyle="1" w:styleId="SLOList">
    <w:name w:val="SLO List"/>
    <w:rsid w:val="0081012D"/>
    <w:pPr>
      <w:numPr>
        <w:numId w:val="15"/>
      </w:numPr>
      <w:spacing w:before="60" w:after="60" w:line="240" w:lineRule="auto"/>
      <w:jc w:val="both"/>
    </w:pPr>
    <w:rPr>
      <w:rFonts w:ascii="Times New Roman" w:eastAsia="Times New Roman" w:hAnsi="Times New Roman" w:cs="Times New Roman"/>
      <w:kern w:val="24"/>
      <w:szCs w:val="24"/>
    </w:rPr>
  </w:style>
  <w:style w:type="paragraph" w:customStyle="1" w:styleId="SLONumberedList">
    <w:name w:val="SLO Numbered List"/>
    <w:rsid w:val="0081012D"/>
    <w:pPr>
      <w:numPr>
        <w:numId w:val="16"/>
      </w:numPr>
      <w:spacing w:before="60" w:after="60" w:line="240" w:lineRule="auto"/>
      <w:jc w:val="both"/>
    </w:pPr>
    <w:rPr>
      <w:rFonts w:ascii="Times New Roman" w:eastAsia="Times New Roman" w:hAnsi="Times New Roman" w:cs="Times New Roman"/>
      <w:kern w:val="24"/>
      <w:szCs w:val="24"/>
    </w:rPr>
  </w:style>
  <w:style w:type="paragraph" w:customStyle="1" w:styleId="NCNumbering">
    <w:name w:val="NC Numbering"/>
    <w:rsid w:val="0081012D"/>
    <w:pPr>
      <w:numPr>
        <w:numId w:val="17"/>
      </w:numPr>
      <w:spacing w:before="60" w:after="60" w:line="240" w:lineRule="auto"/>
      <w:jc w:val="both"/>
    </w:pPr>
    <w:rPr>
      <w:rFonts w:ascii="Times New Roman" w:eastAsia="Times New Roman" w:hAnsi="Times New Roman" w:cs="Times New Roman"/>
      <w:kern w:val="24"/>
      <w:sz w:val="24"/>
      <w:szCs w:val="24"/>
    </w:rPr>
  </w:style>
  <w:style w:type="paragraph" w:customStyle="1" w:styleId="LDDCommenttext">
    <w:name w:val="LDD Comment text"/>
    <w:rsid w:val="0081012D"/>
    <w:pPr>
      <w:spacing w:before="120" w:after="0" w:line="240" w:lineRule="auto"/>
      <w:jc w:val="both"/>
    </w:pPr>
    <w:rPr>
      <w:rFonts w:ascii="Times New Roman" w:eastAsia="Times New Roman" w:hAnsi="Times New Roman" w:cs="Times New Roman"/>
      <w:i/>
      <w:kern w:val="24"/>
      <w:sz w:val="18"/>
      <w:szCs w:val="24"/>
    </w:rPr>
  </w:style>
  <w:style w:type="paragraph" w:customStyle="1" w:styleId="LDDComment1">
    <w:name w:val="LDD Comment 1"/>
    <w:basedOn w:val="LDDCommenttext"/>
    <w:next w:val="LDDCommenttext"/>
    <w:rsid w:val="0081012D"/>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81012D"/>
  </w:style>
  <w:style w:type="paragraph" w:customStyle="1" w:styleId="LDDComment3">
    <w:name w:val="LDD Comment 3"/>
    <w:basedOn w:val="LDDComment2"/>
    <w:next w:val="LDDCommenttext"/>
    <w:rsid w:val="0081012D"/>
  </w:style>
  <w:style w:type="paragraph" w:customStyle="1" w:styleId="LDDComment4">
    <w:name w:val="LDD Comment 4"/>
    <w:basedOn w:val="LDDComment1"/>
    <w:next w:val="LDDCommenttext"/>
    <w:rsid w:val="0081012D"/>
  </w:style>
  <w:style w:type="paragraph" w:customStyle="1" w:styleId="HeadingofAppendix">
    <w:name w:val="Heading of Appendix"/>
    <w:next w:val="SLONormal"/>
    <w:rsid w:val="0081012D"/>
    <w:pPr>
      <w:keepNext/>
      <w:pageBreakBefore/>
      <w:tabs>
        <w:tab w:val="num" w:pos="2268"/>
      </w:tabs>
      <w:spacing w:before="360" w:after="360" w:line="240" w:lineRule="auto"/>
      <w:ind w:left="2268" w:hanging="1911"/>
      <w:outlineLvl w:val="0"/>
    </w:pPr>
    <w:rPr>
      <w:rFonts w:ascii="Times New Roman" w:eastAsia="Times New Roman" w:hAnsi="Times New Roman" w:cs="Times New Roman"/>
      <w:b/>
      <w:kern w:val="24"/>
      <w:sz w:val="24"/>
      <w:szCs w:val="24"/>
    </w:rPr>
  </w:style>
  <w:style w:type="paragraph" w:customStyle="1" w:styleId="TextofAppendixlevel1">
    <w:name w:val="Text of Appendix level 1"/>
    <w:basedOn w:val="HeadingofAppendix"/>
    <w:rsid w:val="0081012D"/>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81012D"/>
    <w:pPr>
      <w:outlineLvl w:val="2"/>
    </w:pPr>
  </w:style>
  <w:style w:type="paragraph" w:customStyle="1" w:styleId="TextofAppendixlevel3">
    <w:name w:val="Text of Appendix level 3"/>
    <w:basedOn w:val="TextofAppendixlevel2"/>
    <w:rsid w:val="0081012D"/>
    <w:pPr>
      <w:tabs>
        <w:tab w:val="clear" w:pos="964"/>
        <w:tab w:val="num" w:pos="1928"/>
      </w:tabs>
      <w:ind w:left="1928" w:hanging="851"/>
      <w:outlineLvl w:val="3"/>
    </w:pPr>
  </w:style>
  <w:style w:type="paragraph" w:customStyle="1" w:styleId="TextofAppendixlevel4">
    <w:name w:val="Text of Appendix level 4"/>
    <w:basedOn w:val="TextofAppendixlevel3"/>
    <w:rsid w:val="0081012D"/>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81012D"/>
    <w:pPr>
      <w:numPr>
        <w:numId w:val="0"/>
      </w:numPr>
      <w:outlineLvl w:val="9"/>
    </w:pPr>
    <w:rPr>
      <w:kern w:val="22"/>
    </w:rPr>
  </w:style>
  <w:style w:type="paragraph" w:customStyle="1" w:styleId="AgreementPartiesandRecitals">
    <w:name w:val="Agreement Parties and Recitals"/>
    <w:basedOn w:val="1stlevelheading"/>
    <w:rsid w:val="0081012D"/>
    <w:pPr>
      <w:numPr>
        <w:numId w:val="0"/>
      </w:numPr>
      <w:outlineLvl w:val="9"/>
    </w:pPr>
    <w:rPr>
      <w:kern w:val="22"/>
    </w:rPr>
  </w:style>
  <w:style w:type="paragraph" w:customStyle="1" w:styleId="SLOlistofparties">
    <w:name w:val="SLO list of parties"/>
    <w:rsid w:val="0081012D"/>
    <w:pPr>
      <w:numPr>
        <w:numId w:val="18"/>
      </w:numPr>
      <w:spacing w:before="120" w:after="120" w:line="240" w:lineRule="auto"/>
      <w:jc w:val="both"/>
    </w:pPr>
    <w:rPr>
      <w:rFonts w:ascii="Times New Roman" w:eastAsia="Times New Roman" w:hAnsi="Times New Roman" w:cs="Times New Roman"/>
      <w:kern w:val="24"/>
      <w:szCs w:val="24"/>
    </w:rPr>
  </w:style>
  <w:style w:type="paragraph" w:customStyle="1" w:styleId="SLOlistofrecitals">
    <w:name w:val="SLO list of recitals"/>
    <w:basedOn w:val="Normal"/>
    <w:rsid w:val="0081012D"/>
    <w:pPr>
      <w:numPr>
        <w:ilvl w:val="1"/>
        <w:numId w:val="18"/>
      </w:numPr>
      <w:spacing w:before="120" w:after="120"/>
      <w:jc w:val="left"/>
    </w:pPr>
    <w:rPr>
      <w:sz w:val="22"/>
      <w:szCs w:val="24"/>
      <w:lang w:val="en-GB" w:eastAsia="en-US"/>
    </w:rPr>
  </w:style>
  <w:style w:type="numbering" w:customStyle="1" w:styleId="NoList1">
    <w:name w:val="No List1"/>
    <w:next w:val="NoList"/>
    <w:uiPriority w:val="99"/>
    <w:semiHidden/>
    <w:unhideWhenUsed/>
    <w:rsid w:val="0081012D"/>
  </w:style>
  <w:style w:type="paragraph" w:styleId="List2">
    <w:name w:val="List 2"/>
    <w:basedOn w:val="Normal"/>
    <w:rsid w:val="0081012D"/>
    <w:pPr>
      <w:ind w:left="566" w:hanging="283"/>
      <w:jc w:val="left"/>
    </w:pPr>
    <w:rPr>
      <w:szCs w:val="24"/>
      <w:lang w:eastAsia="en-US"/>
    </w:rPr>
  </w:style>
  <w:style w:type="paragraph" w:styleId="List3">
    <w:name w:val="List 3"/>
    <w:basedOn w:val="Normal"/>
    <w:rsid w:val="0081012D"/>
    <w:pPr>
      <w:ind w:left="849" w:hanging="283"/>
      <w:jc w:val="left"/>
    </w:pPr>
    <w:rPr>
      <w:szCs w:val="24"/>
      <w:lang w:eastAsia="en-US"/>
    </w:rPr>
  </w:style>
  <w:style w:type="paragraph" w:styleId="List4">
    <w:name w:val="List 4"/>
    <w:basedOn w:val="Normal"/>
    <w:rsid w:val="0081012D"/>
    <w:pPr>
      <w:ind w:left="1132" w:hanging="283"/>
      <w:jc w:val="left"/>
    </w:pPr>
    <w:rPr>
      <w:szCs w:val="24"/>
      <w:lang w:eastAsia="en-US"/>
    </w:rPr>
  </w:style>
  <w:style w:type="paragraph" w:styleId="List5">
    <w:name w:val="List 5"/>
    <w:basedOn w:val="Normal"/>
    <w:rsid w:val="0081012D"/>
    <w:pPr>
      <w:ind w:left="1415" w:hanging="283"/>
      <w:jc w:val="left"/>
    </w:pPr>
    <w:rPr>
      <w:szCs w:val="24"/>
      <w:lang w:eastAsia="en-US"/>
    </w:rPr>
  </w:style>
  <w:style w:type="paragraph" w:styleId="ListBullet3">
    <w:name w:val="List Bullet 3"/>
    <w:basedOn w:val="Normal"/>
    <w:autoRedefine/>
    <w:rsid w:val="0081012D"/>
    <w:pPr>
      <w:numPr>
        <w:numId w:val="19"/>
      </w:numPr>
      <w:jc w:val="left"/>
    </w:pPr>
    <w:rPr>
      <w:szCs w:val="24"/>
      <w:lang w:eastAsia="en-US"/>
    </w:rPr>
  </w:style>
  <w:style w:type="paragraph" w:styleId="ListBullet4">
    <w:name w:val="List Bullet 4"/>
    <w:basedOn w:val="Normal"/>
    <w:autoRedefine/>
    <w:rsid w:val="0081012D"/>
    <w:pPr>
      <w:numPr>
        <w:numId w:val="20"/>
      </w:numPr>
      <w:jc w:val="left"/>
    </w:pPr>
    <w:rPr>
      <w:szCs w:val="24"/>
      <w:lang w:eastAsia="en-US"/>
    </w:rPr>
  </w:style>
  <w:style w:type="paragraph" w:styleId="ListBullet5">
    <w:name w:val="List Bullet 5"/>
    <w:basedOn w:val="Normal"/>
    <w:autoRedefine/>
    <w:rsid w:val="0081012D"/>
    <w:pPr>
      <w:numPr>
        <w:numId w:val="21"/>
      </w:numPr>
      <w:jc w:val="left"/>
    </w:pPr>
    <w:rPr>
      <w:szCs w:val="24"/>
      <w:lang w:eastAsia="en-US"/>
    </w:rPr>
  </w:style>
  <w:style w:type="paragraph" w:styleId="ListContinue2">
    <w:name w:val="List Continue 2"/>
    <w:basedOn w:val="Normal"/>
    <w:rsid w:val="0081012D"/>
    <w:pPr>
      <w:spacing w:after="120"/>
      <w:ind w:left="566"/>
      <w:jc w:val="left"/>
    </w:pPr>
    <w:rPr>
      <w:szCs w:val="24"/>
      <w:lang w:eastAsia="en-US"/>
    </w:rPr>
  </w:style>
  <w:style w:type="paragraph" w:styleId="ListContinue3">
    <w:name w:val="List Continue 3"/>
    <w:basedOn w:val="Normal"/>
    <w:rsid w:val="0081012D"/>
    <w:pPr>
      <w:spacing w:after="120"/>
      <w:ind w:left="849"/>
      <w:jc w:val="left"/>
    </w:pPr>
    <w:rPr>
      <w:szCs w:val="24"/>
      <w:lang w:eastAsia="en-US"/>
    </w:rPr>
  </w:style>
  <w:style w:type="paragraph" w:styleId="ListContinue4">
    <w:name w:val="List Continue 4"/>
    <w:basedOn w:val="Normal"/>
    <w:rsid w:val="0081012D"/>
    <w:pPr>
      <w:spacing w:after="120"/>
      <w:ind w:left="1132"/>
      <w:jc w:val="left"/>
    </w:pPr>
    <w:rPr>
      <w:szCs w:val="24"/>
      <w:lang w:eastAsia="en-US"/>
    </w:rPr>
  </w:style>
  <w:style w:type="character" w:customStyle="1" w:styleId="BlockTextChar">
    <w:name w:val="Block Text Char"/>
    <w:link w:val="BlockText"/>
    <w:rsid w:val="0081012D"/>
    <w:rPr>
      <w:rFonts w:ascii="Times New Roman" w:eastAsia="Times New Roman" w:hAnsi="Times New Roman" w:cs="Times New Roman"/>
      <w:color w:val="000000"/>
      <w:sz w:val="24"/>
      <w:szCs w:val="20"/>
      <w:lang w:val="en-US" w:eastAsia="lt-LT"/>
    </w:rPr>
  </w:style>
  <w:style w:type="paragraph" w:customStyle="1" w:styleId="FrontPageFrame">
    <w:name w:val="FrontPageFrame"/>
    <w:basedOn w:val="Normal"/>
    <w:rsid w:val="0081012D"/>
    <w:pPr>
      <w:framePr w:wrap="around" w:hAnchor="margin" w:x="-2267" w:yAlign="bottom"/>
      <w:tabs>
        <w:tab w:val="left" w:pos="1134"/>
      </w:tabs>
      <w:spacing w:line="240" w:lineRule="atLeast"/>
      <w:jc w:val="left"/>
    </w:pPr>
    <w:rPr>
      <w:rFonts w:ascii="Arial" w:hAnsi="Arial"/>
      <w:sz w:val="14"/>
      <w:lang w:val="en-GB" w:eastAsia="en-US"/>
    </w:rPr>
  </w:style>
  <w:style w:type="paragraph" w:customStyle="1" w:styleId="FooterText">
    <w:name w:val="Footer Text"/>
    <w:basedOn w:val="FrontPageFrame"/>
    <w:rsid w:val="0081012D"/>
    <w:pPr>
      <w:framePr w:wrap="auto" w:hAnchor="text" w:xAlign="left" w:yAlign="inline"/>
      <w:tabs>
        <w:tab w:val="clear" w:pos="1134"/>
      </w:tabs>
      <w:spacing w:line="240" w:lineRule="auto"/>
    </w:pPr>
    <w:rPr>
      <w:w w:val="95"/>
      <w:sz w:val="12"/>
    </w:rPr>
  </w:style>
  <w:style w:type="character" w:customStyle="1" w:styleId="Stilius3Diagrama">
    <w:name w:val="Stilius3 Diagrama"/>
    <w:basedOn w:val="DefaultParagraphFont"/>
    <w:link w:val="Stilius3"/>
    <w:locked/>
    <w:rsid w:val="0081012D"/>
  </w:style>
  <w:style w:type="paragraph" w:customStyle="1" w:styleId="Stilius3">
    <w:name w:val="Stilius3"/>
    <w:basedOn w:val="Normal"/>
    <w:link w:val="Stilius3Diagrama"/>
    <w:rsid w:val="0081012D"/>
    <w:pPr>
      <w:spacing w:before="200"/>
    </w:pPr>
    <w:rPr>
      <w:rFonts w:asciiTheme="minorHAnsi" w:eastAsiaTheme="minorHAnsi" w:hAnsiTheme="minorHAnsi" w:cstheme="minorBidi"/>
      <w:sz w:val="22"/>
      <w:szCs w:val="22"/>
      <w:lang w:val="en-GB" w:eastAsia="en-US"/>
    </w:rPr>
  </w:style>
  <w:style w:type="paragraph" w:customStyle="1" w:styleId="bodytext4">
    <w:name w:val="bodytext"/>
    <w:basedOn w:val="Normal"/>
    <w:rsid w:val="0081012D"/>
    <w:pPr>
      <w:spacing w:before="100" w:beforeAutospacing="1" w:after="100" w:afterAutospacing="1"/>
      <w:ind w:firstLine="720"/>
      <w:jc w:val="left"/>
    </w:pPr>
    <w:rPr>
      <w:rFonts w:cs="Arial"/>
      <w:szCs w:val="24"/>
    </w:rPr>
  </w:style>
  <w:style w:type="paragraph" w:customStyle="1" w:styleId="CommentSubject1">
    <w:name w:val="Comment Subject1"/>
    <w:basedOn w:val="CommentText"/>
    <w:next w:val="CommentText"/>
    <w:semiHidden/>
    <w:rsid w:val="0081012D"/>
    <w:pPr>
      <w:jc w:val="left"/>
    </w:pPr>
    <w:rPr>
      <w:b/>
      <w:bCs/>
    </w:rPr>
  </w:style>
  <w:style w:type="character" w:customStyle="1" w:styleId="DiagramaDiagrama1">
    <w:name w:val="Diagrama Diagrama1"/>
    <w:rsid w:val="0081012D"/>
    <w:rPr>
      <w:sz w:val="24"/>
      <w:lang w:val="lt-LT" w:eastAsia="lt-LT" w:bidi="ar-SA"/>
    </w:rPr>
  </w:style>
  <w:style w:type="paragraph" w:styleId="TOC3">
    <w:name w:val="toc 3"/>
    <w:basedOn w:val="Normal"/>
    <w:next w:val="Normal"/>
    <w:autoRedefine/>
    <w:semiHidden/>
    <w:rsid w:val="0081012D"/>
    <w:pPr>
      <w:ind w:left="480"/>
      <w:jc w:val="left"/>
    </w:pPr>
  </w:style>
  <w:style w:type="character" w:customStyle="1" w:styleId="CharChar">
    <w:name w:val="Char Char"/>
    <w:rsid w:val="0081012D"/>
    <w:rPr>
      <w:rFonts w:ascii="Courier New" w:hAnsi="Courier New" w:cs="Courier New"/>
      <w:lang w:val="lt-LT" w:eastAsia="lt-LT" w:bidi="ar-SA"/>
    </w:rPr>
  </w:style>
  <w:style w:type="character" w:styleId="LineNumber">
    <w:name w:val="line number"/>
    <w:rsid w:val="0081012D"/>
  </w:style>
  <w:style w:type="paragraph" w:styleId="EndnoteText">
    <w:name w:val="endnote text"/>
    <w:basedOn w:val="Normal"/>
    <w:link w:val="EndnoteTextChar"/>
    <w:uiPriority w:val="99"/>
    <w:semiHidden/>
    <w:unhideWhenUsed/>
    <w:rsid w:val="0081012D"/>
    <w:pPr>
      <w:jc w:val="left"/>
    </w:pPr>
    <w:rPr>
      <w:rFonts w:asciiTheme="minorHAnsi" w:eastAsiaTheme="minorHAnsi" w:hAnsiTheme="minorHAnsi" w:cstheme="minorBidi"/>
      <w:sz w:val="20"/>
      <w:lang w:eastAsia="en-US"/>
    </w:rPr>
  </w:style>
  <w:style w:type="character" w:customStyle="1" w:styleId="EndnoteTextChar">
    <w:name w:val="Endnote Text Char"/>
    <w:basedOn w:val="DefaultParagraphFont"/>
    <w:link w:val="EndnoteText"/>
    <w:uiPriority w:val="99"/>
    <w:semiHidden/>
    <w:rsid w:val="0081012D"/>
    <w:rPr>
      <w:sz w:val="20"/>
      <w:szCs w:val="20"/>
      <w:lang w:val="lt-LT"/>
    </w:rPr>
  </w:style>
  <w:style w:type="character" w:styleId="EndnoteReference">
    <w:name w:val="endnote reference"/>
    <w:basedOn w:val="DefaultParagraphFont"/>
    <w:uiPriority w:val="99"/>
    <w:semiHidden/>
    <w:unhideWhenUsed/>
    <w:rsid w:val="0081012D"/>
    <w:rPr>
      <w:vertAlign w:val="superscript"/>
    </w:rPr>
  </w:style>
  <w:style w:type="paragraph" w:customStyle="1" w:styleId="tajtip">
    <w:name w:val="tajtip"/>
    <w:basedOn w:val="Normal"/>
    <w:rsid w:val="0081012D"/>
    <w:pPr>
      <w:spacing w:after="150"/>
      <w:jc w:val="left"/>
    </w:pPr>
    <w:rPr>
      <w:szCs w:val="24"/>
    </w:rPr>
  </w:style>
  <w:style w:type="table" w:customStyle="1" w:styleId="TableGrid3">
    <w:name w:val="Table Grid3"/>
    <w:basedOn w:val="TableNormal"/>
    <w:next w:val="TableGrid"/>
    <w:rsid w:val="0081012D"/>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Стиль3"/>
    <w:basedOn w:val="Normal"/>
    <w:rsid w:val="00DE5288"/>
    <w:pPr>
      <w:jc w:val="center"/>
    </w:pPr>
    <w:rPr>
      <w:lang w:val="en-GB" w:eastAsia="en-US"/>
    </w:rPr>
  </w:style>
  <w:style w:type="table" w:customStyle="1" w:styleId="TableGrid11">
    <w:name w:val="Table Grid11"/>
    <w:basedOn w:val="TableNormal"/>
    <w:next w:val="TableGrid"/>
    <w:uiPriority w:val="59"/>
    <w:rsid w:val="00A87F0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66071A"/>
    <w:pPr>
      <w:spacing w:after="0" w:line="240" w:lineRule="auto"/>
    </w:pPr>
    <w:rPr>
      <w:rFonts w:eastAsia="Times New Roman"/>
      <w:snapToGrid w:val="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11">
    <w:name w:val="CV11"/>
    <w:basedOn w:val="TableNormal"/>
    <w:next w:val="TableGrid"/>
    <w:uiPriority w:val="59"/>
    <w:rsid w:val="000B646C"/>
    <w:pPr>
      <w:spacing w:after="0" w:line="240" w:lineRule="auto"/>
    </w:pPr>
    <w:rPr>
      <w:rFonts w:eastAsia="Times New Roman"/>
      <w:snapToGrid w:val="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3B4444"/>
  </w:style>
  <w:style w:type="character" w:styleId="Mention">
    <w:name w:val="Mention"/>
    <w:basedOn w:val="DefaultParagraphFont"/>
    <w:uiPriority w:val="99"/>
    <w:unhideWhenUsed/>
    <w:rsid w:val="002401B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4402">
      <w:bodyDiv w:val="1"/>
      <w:marLeft w:val="0"/>
      <w:marRight w:val="0"/>
      <w:marTop w:val="0"/>
      <w:marBottom w:val="0"/>
      <w:divBdr>
        <w:top w:val="none" w:sz="0" w:space="0" w:color="auto"/>
        <w:left w:val="none" w:sz="0" w:space="0" w:color="auto"/>
        <w:bottom w:val="none" w:sz="0" w:space="0" w:color="auto"/>
        <w:right w:val="none" w:sz="0" w:space="0" w:color="auto"/>
      </w:divBdr>
      <w:divsChild>
        <w:div w:id="115216525">
          <w:marLeft w:val="0"/>
          <w:marRight w:val="0"/>
          <w:marTop w:val="0"/>
          <w:marBottom w:val="0"/>
          <w:divBdr>
            <w:top w:val="none" w:sz="0" w:space="0" w:color="auto"/>
            <w:left w:val="none" w:sz="0" w:space="0" w:color="auto"/>
            <w:bottom w:val="none" w:sz="0" w:space="0" w:color="auto"/>
            <w:right w:val="none" w:sz="0" w:space="0" w:color="auto"/>
          </w:divBdr>
        </w:div>
        <w:div w:id="502936782">
          <w:marLeft w:val="0"/>
          <w:marRight w:val="0"/>
          <w:marTop w:val="0"/>
          <w:marBottom w:val="0"/>
          <w:divBdr>
            <w:top w:val="none" w:sz="0" w:space="0" w:color="auto"/>
            <w:left w:val="none" w:sz="0" w:space="0" w:color="auto"/>
            <w:bottom w:val="none" w:sz="0" w:space="0" w:color="auto"/>
            <w:right w:val="none" w:sz="0" w:space="0" w:color="auto"/>
          </w:divBdr>
        </w:div>
        <w:div w:id="762804547">
          <w:marLeft w:val="0"/>
          <w:marRight w:val="0"/>
          <w:marTop w:val="0"/>
          <w:marBottom w:val="0"/>
          <w:divBdr>
            <w:top w:val="none" w:sz="0" w:space="0" w:color="auto"/>
            <w:left w:val="none" w:sz="0" w:space="0" w:color="auto"/>
            <w:bottom w:val="none" w:sz="0" w:space="0" w:color="auto"/>
            <w:right w:val="none" w:sz="0" w:space="0" w:color="auto"/>
          </w:divBdr>
        </w:div>
        <w:div w:id="772747016">
          <w:marLeft w:val="0"/>
          <w:marRight w:val="0"/>
          <w:marTop w:val="0"/>
          <w:marBottom w:val="0"/>
          <w:divBdr>
            <w:top w:val="none" w:sz="0" w:space="0" w:color="auto"/>
            <w:left w:val="none" w:sz="0" w:space="0" w:color="auto"/>
            <w:bottom w:val="none" w:sz="0" w:space="0" w:color="auto"/>
            <w:right w:val="none" w:sz="0" w:space="0" w:color="auto"/>
          </w:divBdr>
        </w:div>
        <w:div w:id="825706106">
          <w:marLeft w:val="0"/>
          <w:marRight w:val="0"/>
          <w:marTop w:val="0"/>
          <w:marBottom w:val="0"/>
          <w:divBdr>
            <w:top w:val="none" w:sz="0" w:space="0" w:color="auto"/>
            <w:left w:val="none" w:sz="0" w:space="0" w:color="auto"/>
            <w:bottom w:val="none" w:sz="0" w:space="0" w:color="auto"/>
            <w:right w:val="none" w:sz="0" w:space="0" w:color="auto"/>
          </w:divBdr>
        </w:div>
        <w:div w:id="1303198083">
          <w:marLeft w:val="0"/>
          <w:marRight w:val="0"/>
          <w:marTop w:val="0"/>
          <w:marBottom w:val="0"/>
          <w:divBdr>
            <w:top w:val="none" w:sz="0" w:space="0" w:color="auto"/>
            <w:left w:val="none" w:sz="0" w:space="0" w:color="auto"/>
            <w:bottom w:val="none" w:sz="0" w:space="0" w:color="auto"/>
            <w:right w:val="none" w:sz="0" w:space="0" w:color="auto"/>
          </w:divBdr>
        </w:div>
        <w:div w:id="1306934423">
          <w:marLeft w:val="0"/>
          <w:marRight w:val="0"/>
          <w:marTop w:val="0"/>
          <w:marBottom w:val="0"/>
          <w:divBdr>
            <w:top w:val="none" w:sz="0" w:space="0" w:color="auto"/>
            <w:left w:val="none" w:sz="0" w:space="0" w:color="auto"/>
            <w:bottom w:val="none" w:sz="0" w:space="0" w:color="auto"/>
            <w:right w:val="none" w:sz="0" w:space="0" w:color="auto"/>
          </w:divBdr>
        </w:div>
        <w:div w:id="1403066837">
          <w:marLeft w:val="0"/>
          <w:marRight w:val="0"/>
          <w:marTop w:val="0"/>
          <w:marBottom w:val="0"/>
          <w:divBdr>
            <w:top w:val="none" w:sz="0" w:space="0" w:color="auto"/>
            <w:left w:val="none" w:sz="0" w:space="0" w:color="auto"/>
            <w:bottom w:val="none" w:sz="0" w:space="0" w:color="auto"/>
            <w:right w:val="none" w:sz="0" w:space="0" w:color="auto"/>
          </w:divBdr>
        </w:div>
        <w:div w:id="1957103855">
          <w:marLeft w:val="0"/>
          <w:marRight w:val="0"/>
          <w:marTop w:val="0"/>
          <w:marBottom w:val="0"/>
          <w:divBdr>
            <w:top w:val="none" w:sz="0" w:space="0" w:color="auto"/>
            <w:left w:val="none" w:sz="0" w:space="0" w:color="auto"/>
            <w:bottom w:val="none" w:sz="0" w:space="0" w:color="auto"/>
            <w:right w:val="none" w:sz="0" w:space="0" w:color="auto"/>
          </w:divBdr>
        </w:div>
        <w:div w:id="2002585855">
          <w:marLeft w:val="0"/>
          <w:marRight w:val="0"/>
          <w:marTop w:val="0"/>
          <w:marBottom w:val="0"/>
          <w:divBdr>
            <w:top w:val="none" w:sz="0" w:space="0" w:color="auto"/>
            <w:left w:val="none" w:sz="0" w:space="0" w:color="auto"/>
            <w:bottom w:val="none" w:sz="0" w:space="0" w:color="auto"/>
            <w:right w:val="none" w:sz="0" w:space="0" w:color="auto"/>
          </w:divBdr>
        </w:div>
      </w:divsChild>
    </w:div>
    <w:div w:id="177425698">
      <w:bodyDiv w:val="1"/>
      <w:marLeft w:val="0"/>
      <w:marRight w:val="0"/>
      <w:marTop w:val="0"/>
      <w:marBottom w:val="0"/>
      <w:divBdr>
        <w:top w:val="none" w:sz="0" w:space="0" w:color="auto"/>
        <w:left w:val="none" w:sz="0" w:space="0" w:color="auto"/>
        <w:bottom w:val="none" w:sz="0" w:space="0" w:color="auto"/>
        <w:right w:val="none" w:sz="0" w:space="0" w:color="auto"/>
      </w:divBdr>
    </w:div>
    <w:div w:id="754741947">
      <w:bodyDiv w:val="1"/>
      <w:marLeft w:val="0"/>
      <w:marRight w:val="0"/>
      <w:marTop w:val="0"/>
      <w:marBottom w:val="0"/>
      <w:divBdr>
        <w:top w:val="none" w:sz="0" w:space="0" w:color="auto"/>
        <w:left w:val="none" w:sz="0" w:space="0" w:color="auto"/>
        <w:bottom w:val="none" w:sz="0" w:space="0" w:color="auto"/>
        <w:right w:val="none" w:sz="0" w:space="0" w:color="auto"/>
      </w:divBdr>
    </w:div>
    <w:div w:id="806315765">
      <w:bodyDiv w:val="1"/>
      <w:marLeft w:val="0"/>
      <w:marRight w:val="0"/>
      <w:marTop w:val="0"/>
      <w:marBottom w:val="0"/>
      <w:divBdr>
        <w:top w:val="none" w:sz="0" w:space="0" w:color="auto"/>
        <w:left w:val="none" w:sz="0" w:space="0" w:color="auto"/>
        <w:bottom w:val="none" w:sz="0" w:space="0" w:color="auto"/>
        <w:right w:val="none" w:sz="0" w:space="0" w:color="auto"/>
      </w:divBdr>
    </w:div>
    <w:div w:id="945693432">
      <w:bodyDiv w:val="1"/>
      <w:marLeft w:val="0"/>
      <w:marRight w:val="0"/>
      <w:marTop w:val="0"/>
      <w:marBottom w:val="0"/>
      <w:divBdr>
        <w:top w:val="none" w:sz="0" w:space="0" w:color="auto"/>
        <w:left w:val="none" w:sz="0" w:space="0" w:color="auto"/>
        <w:bottom w:val="none" w:sz="0" w:space="0" w:color="auto"/>
        <w:right w:val="none" w:sz="0" w:space="0" w:color="auto"/>
      </w:divBdr>
    </w:div>
    <w:div w:id="1747533812">
      <w:bodyDiv w:val="1"/>
      <w:marLeft w:val="0"/>
      <w:marRight w:val="0"/>
      <w:marTop w:val="0"/>
      <w:marBottom w:val="0"/>
      <w:divBdr>
        <w:top w:val="none" w:sz="0" w:space="0" w:color="auto"/>
        <w:left w:val="none" w:sz="0" w:space="0" w:color="auto"/>
        <w:bottom w:val="none" w:sz="0" w:space="0" w:color="auto"/>
        <w:right w:val="none" w:sz="0" w:space="0" w:color="auto"/>
      </w:divBdr>
    </w:div>
    <w:div w:id="2017880347">
      <w:bodyDiv w:val="1"/>
      <w:marLeft w:val="0"/>
      <w:marRight w:val="0"/>
      <w:marTop w:val="0"/>
      <w:marBottom w:val="0"/>
      <w:divBdr>
        <w:top w:val="none" w:sz="0" w:space="0" w:color="auto"/>
        <w:left w:val="none" w:sz="0" w:space="0" w:color="auto"/>
        <w:bottom w:val="none" w:sz="0" w:space="0" w:color="auto"/>
        <w:right w:val="none" w:sz="0" w:space="0" w:color="auto"/>
      </w:divBdr>
    </w:div>
    <w:div w:id="203365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bergrid.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def9a3e-e7f6-4464-afba-e8e4f8a976ae" xsi:nil="true"/>
    <lcf76f155ced4ddcb4097134ff3c332f xmlns="6a6bcadf-0234-403d-894d-7f120373257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B812339114A8B42B4588C02D97B7701" ma:contentTypeVersion="11" ma:contentTypeDescription="Create a new document." ma:contentTypeScope="" ma:versionID="2eb020a77dfe136fed35d220ffe60bf8">
  <xsd:schema xmlns:xsd="http://www.w3.org/2001/XMLSchema" xmlns:xs="http://www.w3.org/2001/XMLSchema" xmlns:p="http://schemas.microsoft.com/office/2006/metadata/properties" xmlns:ns2="6a6bcadf-0234-403d-894d-7f1203732574" xmlns:ns3="2def9a3e-e7f6-4464-afba-e8e4f8a976ae" targetNamespace="http://schemas.microsoft.com/office/2006/metadata/properties" ma:root="true" ma:fieldsID="f76258ef69f170817f54e153a5179a42" ns2:_="" ns3:_="">
    <xsd:import namespace="6a6bcadf-0234-403d-894d-7f1203732574"/>
    <xsd:import namespace="2def9a3e-e7f6-4464-afba-e8e4f8a976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6bcadf-0234-403d-894d-7f12037325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f9a3e-e7f6-4464-afba-e8e4f8a976a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098d66-3fba-4b9c-a9aa-eb4e90521aa5}" ma:internalName="TaxCatchAll" ma:showField="CatchAllData" ma:web="2def9a3e-e7f6-4464-afba-e8e4f8a976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0A433-38A9-4652-A037-9C2CF3BBD09C}">
  <ds:schemaRefs>
    <ds:schemaRef ds:uri="http://schemas.microsoft.com/sharepoint/v3/contenttype/forms"/>
  </ds:schemaRefs>
</ds:datastoreItem>
</file>

<file path=customXml/itemProps2.xml><?xml version="1.0" encoding="utf-8"?>
<ds:datastoreItem xmlns:ds="http://schemas.openxmlformats.org/officeDocument/2006/customXml" ds:itemID="{30F88A3A-3341-434D-8833-18457483FFD7}">
  <ds:schemaRefs>
    <ds:schemaRef ds:uri="http://schemas.microsoft.com/office/2006/metadata/properties"/>
    <ds:schemaRef ds:uri="http://schemas.microsoft.com/office/infopath/2007/PartnerControls"/>
    <ds:schemaRef ds:uri="2def9a3e-e7f6-4464-afba-e8e4f8a976ae"/>
    <ds:schemaRef ds:uri="6a6bcadf-0234-403d-894d-7f1203732574"/>
  </ds:schemaRefs>
</ds:datastoreItem>
</file>

<file path=customXml/itemProps3.xml><?xml version="1.0" encoding="utf-8"?>
<ds:datastoreItem xmlns:ds="http://schemas.openxmlformats.org/officeDocument/2006/customXml" ds:itemID="{16768C94-0E2E-4883-8214-B481192B6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6bcadf-0234-403d-894d-7f1203732574"/>
    <ds:schemaRef ds:uri="2def9a3e-e7f6-4464-afba-e8e4f8a976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7895F9-6659-4135-9FEA-E303BFE6896A}">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6860</Words>
  <Characters>3911</Characters>
  <Application>Microsoft Office Word</Application>
  <DocSecurity>0</DocSecurity>
  <Lines>32</Lines>
  <Paragraphs>21</Paragraphs>
  <ScaleCrop>false</ScaleCrop>
  <Company/>
  <LinksUpToDate>false</LinksUpToDate>
  <CharactersWithSpaces>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Bernatavičius</dc:creator>
  <cp:lastModifiedBy>Laima Abrutytė</cp:lastModifiedBy>
  <cp:revision>14</cp:revision>
  <cp:lastPrinted>2018-03-31T22:18:00Z</cp:lastPrinted>
  <dcterms:created xsi:type="dcterms:W3CDTF">2025-01-16T20:09:00Z</dcterms:created>
  <dcterms:modified xsi:type="dcterms:W3CDTF">2025-01-24T07:05:00Z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0x010100AB812339114A8B42B4588C02D97B7701</vt:lpwstr>
  </property>
  <property fmtid="{D5CDD505-2E9C-101B-9397-08002B2CF9AE}" pid="3" name="MediaServiceImageTags">
    <vt:lpwstr/>
  </property>
</Properties>
</file>